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2A4" w:rsidRDefault="00C04547">
      <w:pPr>
        <w:pStyle w:val="Heading1"/>
        <w:spacing w:before="59" w:line="274" w:lineRule="exact"/>
        <w:ind w:left="1529" w:right="1601" w:firstLine="451"/>
        <w:rPr>
          <w:b w:val="0"/>
          <w:bCs w:val="0"/>
        </w:rPr>
      </w:pPr>
      <w:bookmarkStart w:id="0" w:name="OFFICIAL_COORDINATION_REQUEST_FOR_NON-RO"/>
      <w:bookmarkEnd w:id="0"/>
      <w:r>
        <w:rPr>
          <w:spacing w:val="-1"/>
        </w:rPr>
        <w:t>OFFICIAL</w:t>
      </w:r>
      <w:r>
        <w:rPr>
          <w:spacing w:val="-2"/>
        </w:rPr>
        <w:t xml:space="preserve"> COORDINATION</w:t>
      </w:r>
      <w:r>
        <w:rPr>
          <w:spacing w:val="-3"/>
        </w:rPr>
        <w:t xml:space="preserve"> </w:t>
      </w:r>
      <w:r>
        <w:rPr>
          <w:spacing w:val="-2"/>
        </w:rPr>
        <w:t>REQUEST</w:t>
      </w:r>
      <w:r>
        <w:t xml:space="preserve"> </w:t>
      </w:r>
      <w:r>
        <w:rPr>
          <w:spacing w:val="-2"/>
        </w:rPr>
        <w:t>FOR</w:t>
      </w:r>
      <w:r>
        <w:rPr>
          <w:spacing w:val="31"/>
        </w:rPr>
        <w:t xml:space="preserve"> </w:t>
      </w:r>
      <w:r>
        <w:rPr>
          <w:spacing w:val="-2"/>
        </w:rPr>
        <w:t>NON-ROUTINE OPERATIONS</w:t>
      </w:r>
      <w:r>
        <w:rPr>
          <w:spacing w:val="1"/>
        </w:rPr>
        <w:t xml:space="preserve"> </w:t>
      </w:r>
      <w:r>
        <w:rPr>
          <w:spacing w:val="-2"/>
        </w:rPr>
        <w:t>AND</w:t>
      </w:r>
      <w:r>
        <w:rPr>
          <w:spacing w:val="-1"/>
        </w:rPr>
        <w:t xml:space="preserve"> </w:t>
      </w:r>
      <w:r>
        <w:rPr>
          <w:spacing w:val="-2"/>
        </w:rPr>
        <w:t>MAINTENANCE</w:t>
      </w:r>
    </w:p>
    <w:p w:rsidR="007972A4" w:rsidRDefault="007972A4">
      <w:pPr>
        <w:rPr>
          <w:rFonts w:ascii="Times New Roman" w:eastAsia="Times New Roman" w:hAnsi="Times New Roman" w:cs="Times New Roman"/>
          <w:b/>
          <w:bCs/>
          <w:sz w:val="24"/>
          <w:szCs w:val="24"/>
        </w:rPr>
      </w:pPr>
    </w:p>
    <w:p w:rsidR="007972A4" w:rsidRDefault="007972A4">
      <w:pPr>
        <w:spacing w:before="9"/>
        <w:rPr>
          <w:rFonts w:ascii="Times New Roman" w:eastAsia="Times New Roman" w:hAnsi="Times New Roman" w:cs="Times New Roman"/>
          <w:b/>
          <w:bCs/>
          <w:sz w:val="23"/>
          <w:szCs w:val="23"/>
        </w:rPr>
      </w:pPr>
    </w:p>
    <w:p w:rsidR="007972A4" w:rsidRDefault="00C04547">
      <w:pPr>
        <w:ind w:left="139" w:right="306"/>
        <w:rPr>
          <w:rFonts w:ascii="Times New Roman" w:eastAsia="Times New Roman" w:hAnsi="Times New Roman" w:cs="Times New Roman"/>
          <w:sz w:val="24"/>
          <w:szCs w:val="24"/>
        </w:rPr>
      </w:pPr>
      <w:r>
        <w:rPr>
          <w:rFonts w:ascii="Times New Roman"/>
          <w:b/>
          <w:spacing w:val="-2"/>
          <w:sz w:val="24"/>
        </w:rPr>
        <w:t>COORDINATION</w:t>
      </w:r>
      <w:r>
        <w:rPr>
          <w:rFonts w:ascii="Times New Roman"/>
          <w:b/>
          <w:spacing w:val="-1"/>
          <w:sz w:val="24"/>
        </w:rPr>
        <w:t xml:space="preserve"> TITLE- </w:t>
      </w:r>
      <w:r w:rsidR="00F44B62">
        <w:rPr>
          <w:rFonts w:ascii="Times New Roman"/>
          <w:b/>
          <w:spacing w:val="-2"/>
          <w:sz w:val="24"/>
        </w:rPr>
        <w:t>19BON0</w:t>
      </w:r>
      <w:r w:rsidR="00667F9C">
        <w:rPr>
          <w:rFonts w:ascii="Times New Roman"/>
          <w:b/>
          <w:spacing w:val="-2"/>
          <w:sz w:val="24"/>
        </w:rPr>
        <w:t>3</w:t>
      </w:r>
      <w:r>
        <w:rPr>
          <w:rFonts w:ascii="Times New Roman"/>
          <w:b/>
          <w:spacing w:val="-3"/>
          <w:sz w:val="24"/>
        </w:rPr>
        <w:t xml:space="preserve"> </w:t>
      </w:r>
      <w:r w:rsidR="00AA1137">
        <w:rPr>
          <w:rFonts w:ascii="Times New Roman"/>
          <w:b/>
          <w:spacing w:val="-1"/>
          <w:sz w:val="24"/>
        </w:rPr>
        <w:t>FU2</w:t>
      </w:r>
      <w:r w:rsidR="00F44B62">
        <w:rPr>
          <w:rFonts w:ascii="Times New Roman"/>
          <w:b/>
          <w:spacing w:val="-1"/>
          <w:sz w:val="24"/>
        </w:rPr>
        <w:t xml:space="preserve"> and </w:t>
      </w:r>
      <w:r w:rsidR="00AA1137">
        <w:rPr>
          <w:rFonts w:ascii="Times New Roman"/>
          <w:b/>
          <w:spacing w:val="-1"/>
          <w:sz w:val="24"/>
        </w:rPr>
        <w:t>MU9</w:t>
      </w:r>
      <w:r w:rsidR="00F44B62">
        <w:rPr>
          <w:rFonts w:ascii="Times New Roman"/>
          <w:b/>
          <w:spacing w:val="-1"/>
          <w:sz w:val="24"/>
        </w:rPr>
        <w:t xml:space="preserve"> Islanded Testing Coordination</w:t>
      </w:r>
    </w:p>
    <w:p w:rsidR="00F44B62" w:rsidRDefault="00C04547">
      <w:pPr>
        <w:ind w:left="139" w:right="3058"/>
        <w:rPr>
          <w:rFonts w:ascii="Times New Roman"/>
          <w:b/>
          <w:spacing w:val="25"/>
          <w:sz w:val="24"/>
        </w:rPr>
      </w:pPr>
      <w:r>
        <w:rPr>
          <w:rFonts w:ascii="Times New Roman"/>
          <w:b/>
          <w:spacing w:val="-2"/>
          <w:sz w:val="24"/>
        </w:rPr>
        <w:t>COORDINATION</w:t>
      </w:r>
      <w:r w:rsidR="00966463">
        <w:rPr>
          <w:rFonts w:ascii="Times New Roman"/>
          <w:b/>
          <w:spacing w:val="-1"/>
          <w:sz w:val="24"/>
        </w:rPr>
        <w:t xml:space="preserve"> DATE </w:t>
      </w:r>
      <w:r w:rsidR="00DA2C16">
        <w:rPr>
          <w:rFonts w:ascii="Times New Roman"/>
          <w:b/>
          <w:spacing w:val="-1"/>
          <w:sz w:val="24"/>
        </w:rPr>
        <w:t>–</w:t>
      </w:r>
      <w:r w:rsidR="00966463">
        <w:rPr>
          <w:rFonts w:ascii="Times New Roman"/>
          <w:b/>
          <w:spacing w:val="-1"/>
          <w:sz w:val="24"/>
        </w:rPr>
        <w:t xml:space="preserve"> </w:t>
      </w:r>
      <w:r w:rsidR="00DA2C16">
        <w:rPr>
          <w:rFonts w:ascii="Times New Roman"/>
          <w:b/>
          <w:spacing w:val="-1"/>
          <w:sz w:val="24"/>
        </w:rPr>
        <w:t>15 March 2019</w:t>
      </w:r>
    </w:p>
    <w:p w:rsidR="007972A4" w:rsidRDefault="00966463">
      <w:pPr>
        <w:ind w:left="139" w:right="3058"/>
        <w:rPr>
          <w:rFonts w:ascii="Times New Roman" w:eastAsia="Times New Roman" w:hAnsi="Times New Roman" w:cs="Times New Roman"/>
          <w:sz w:val="24"/>
          <w:szCs w:val="24"/>
        </w:rPr>
      </w:pPr>
      <w:r>
        <w:rPr>
          <w:rFonts w:ascii="Times New Roman"/>
          <w:b/>
          <w:spacing w:val="-1"/>
          <w:sz w:val="24"/>
        </w:rPr>
        <w:t xml:space="preserve">PROJECT </w:t>
      </w:r>
      <w:r>
        <w:rPr>
          <w:rFonts w:ascii="Times New Roman"/>
          <w:b/>
          <w:spacing w:val="-1"/>
          <w:sz w:val="24"/>
        </w:rPr>
        <w:t>–</w:t>
      </w:r>
      <w:r>
        <w:rPr>
          <w:rFonts w:ascii="Times New Roman"/>
          <w:b/>
          <w:spacing w:val="-1"/>
          <w:sz w:val="24"/>
        </w:rPr>
        <w:t xml:space="preserve"> </w:t>
      </w:r>
      <w:r w:rsidR="00C04547">
        <w:rPr>
          <w:rFonts w:ascii="Times New Roman"/>
          <w:b/>
          <w:sz w:val="24"/>
        </w:rPr>
        <w:t>BON</w:t>
      </w:r>
      <w:r>
        <w:rPr>
          <w:rFonts w:ascii="Times New Roman"/>
          <w:b/>
          <w:sz w:val="24"/>
        </w:rPr>
        <w:t>NEVILLE DAM</w:t>
      </w:r>
    </w:p>
    <w:p w:rsidR="007972A4" w:rsidRDefault="00C04547">
      <w:pPr>
        <w:ind w:left="139"/>
        <w:rPr>
          <w:rFonts w:ascii="Times New Roman" w:eastAsia="Times New Roman" w:hAnsi="Times New Roman" w:cs="Times New Roman"/>
          <w:sz w:val="24"/>
          <w:szCs w:val="24"/>
        </w:rPr>
      </w:pPr>
      <w:r>
        <w:rPr>
          <w:rFonts w:ascii="Times New Roman"/>
          <w:b/>
          <w:spacing w:val="-2"/>
          <w:sz w:val="24"/>
        </w:rPr>
        <w:t xml:space="preserve">RESPONSE </w:t>
      </w:r>
      <w:r w:rsidR="00966463">
        <w:rPr>
          <w:rFonts w:ascii="Times New Roman"/>
          <w:b/>
          <w:spacing w:val="-1"/>
          <w:sz w:val="24"/>
        </w:rPr>
        <w:t xml:space="preserve">DATE - </w:t>
      </w:r>
      <w:r w:rsidR="00DA2C16">
        <w:rPr>
          <w:rFonts w:ascii="Times New Roman"/>
          <w:b/>
          <w:spacing w:val="-4"/>
          <w:sz w:val="24"/>
        </w:rPr>
        <w:t>29</w:t>
      </w:r>
      <w:r w:rsidR="00966463">
        <w:rPr>
          <w:rFonts w:ascii="Times New Roman"/>
          <w:b/>
          <w:spacing w:val="-4"/>
          <w:sz w:val="24"/>
        </w:rPr>
        <w:t xml:space="preserve"> March 2019</w:t>
      </w:r>
    </w:p>
    <w:p w:rsidR="007972A4" w:rsidRDefault="007972A4">
      <w:pPr>
        <w:rPr>
          <w:rFonts w:ascii="Times New Roman" w:eastAsia="Times New Roman" w:hAnsi="Times New Roman" w:cs="Times New Roman"/>
          <w:b/>
          <w:bCs/>
          <w:sz w:val="24"/>
          <w:szCs w:val="24"/>
        </w:rPr>
      </w:pPr>
    </w:p>
    <w:p w:rsidR="007972A4" w:rsidRDefault="00C04547">
      <w:pPr>
        <w:spacing w:line="272" w:lineRule="exact"/>
        <w:ind w:left="139"/>
        <w:rPr>
          <w:rFonts w:ascii="Times New Roman" w:eastAsia="Times New Roman" w:hAnsi="Times New Roman" w:cs="Times New Roman"/>
          <w:sz w:val="24"/>
          <w:szCs w:val="24"/>
        </w:rPr>
      </w:pPr>
      <w:r>
        <w:rPr>
          <w:rFonts w:ascii="Times New Roman"/>
          <w:b/>
          <w:spacing w:val="-2"/>
          <w:sz w:val="24"/>
        </w:rPr>
        <w:t>Description</w:t>
      </w:r>
      <w:r>
        <w:rPr>
          <w:rFonts w:ascii="Times New Roman"/>
          <w:b/>
          <w:sz w:val="24"/>
        </w:rPr>
        <w:t xml:space="preserve"> </w:t>
      </w:r>
      <w:r>
        <w:rPr>
          <w:rFonts w:ascii="Times New Roman"/>
          <w:b/>
          <w:spacing w:val="-2"/>
          <w:sz w:val="24"/>
        </w:rPr>
        <w:t>of</w:t>
      </w:r>
      <w:r>
        <w:rPr>
          <w:rFonts w:ascii="Times New Roman"/>
          <w:b/>
          <w:spacing w:val="1"/>
          <w:sz w:val="24"/>
        </w:rPr>
        <w:t xml:space="preserve"> </w:t>
      </w:r>
      <w:r>
        <w:rPr>
          <w:rFonts w:ascii="Times New Roman"/>
          <w:b/>
          <w:spacing w:val="-1"/>
          <w:sz w:val="24"/>
        </w:rPr>
        <w:t>the</w:t>
      </w:r>
      <w:r>
        <w:rPr>
          <w:rFonts w:ascii="Times New Roman"/>
          <w:b/>
          <w:spacing w:val="-6"/>
          <w:sz w:val="24"/>
        </w:rPr>
        <w:t xml:space="preserve"> </w:t>
      </w:r>
      <w:r>
        <w:rPr>
          <w:rFonts w:ascii="Times New Roman"/>
          <w:b/>
          <w:spacing w:val="-2"/>
          <w:sz w:val="24"/>
        </w:rPr>
        <w:t>problem</w:t>
      </w:r>
    </w:p>
    <w:p w:rsidR="007972A4" w:rsidRDefault="001A48C7">
      <w:pPr>
        <w:pStyle w:val="BodyText"/>
        <w:spacing w:before="2" w:line="233" w:lineRule="auto"/>
        <w:ind w:left="139" w:right="306"/>
      </w:pPr>
      <w:r>
        <w:rPr>
          <w:spacing w:val="-2"/>
        </w:rPr>
        <w:t xml:space="preserve">The Corps needs to conduct </w:t>
      </w:r>
      <w:r w:rsidR="00CE5E82">
        <w:rPr>
          <w:spacing w:val="-2"/>
        </w:rPr>
        <w:t xml:space="preserve">islanded </w:t>
      </w:r>
      <w:r>
        <w:rPr>
          <w:spacing w:val="-2"/>
        </w:rPr>
        <w:t>loa</w:t>
      </w:r>
      <w:r w:rsidR="00407EBB">
        <w:rPr>
          <w:spacing w:val="-2"/>
        </w:rPr>
        <w:t>d and vibration testing on</w:t>
      </w:r>
      <w:r>
        <w:rPr>
          <w:spacing w:val="-2"/>
        </w:rPr>
        <w:t xml:space="preserve"> </w:t>
      </w:r>
      <w:r w:rsidR="00427A56">
        <w:rPr>
          <w:spacing w:val="-2"/>
        </w:rPr>
        <w:t>Fish Unit 2</w:t>
      </w:r>
      <w:r w:rsidR="00407EBB">
        <w:rPr>
          <w:spacing w:val="-2"/>
        </w:rPr>
        <w:t xml:space="preserve"> (FU2)</w:t>
      </w:r>
      <w:r w:rsidR="00CE5E82">
        <w:rPr>
          <w:spacing w:val="-2"/>
        </w:rPr>
        <w:t xml:space="preserve"> and Main Unit</w:t>
      </w:r>
      <w:r w:rsidR="00442497">
        <w:rPr>
          <w:spacing w:val="-2"/>
        </w:rPr>
        <w:t xml:space="preserve"> </w:t>
      </w:r>
      <w:r w:rsidR="00CE5E82">
        <w:rPr>
          <w:spacing w:val="-2"/>
        </w:rPr>
        <w:t>9</w:t>
      </w:r>
      <w:r w:rsidR="00966463">
        <w:rPr>
          <w:spacing w:val="-2"/>
        </w:rPr>
        <w:t xml:space="preserve"> </w:t>
      </w:r>
      <w:r w:rsidR="00442497">
        <w:rPr>
          <w:spacing w:val="-2"/>
        </w:rPr>
        <w:t>(MU9)</w:t>
      </w:r>
      <w:r w:rsidR="00966463">
        <w:rPr>
          <w:spacing w:val="-2"/>
        </w:rPr>
        <w:t xml:space="preserve">. </w:t>
      </w:r>
      <w:r w:rsidR="00CE5E82">
        <w:rPr>
          <w:spacing w:val="-2"/>
        </w:rPr>
        <w:t xml:space="preserve">For testing, FU2 will be operated at varying loads, and </w:t>
      </w:r>
      <w:r w:rsidR="00442497">
        <w:rPr>
          <w:spacing w:val="-2"/>
        </w:rPr>
        <w:t xml:space="preserve">will </w:t>
      </w:r>
      <w:r w:rsidR="00CE5E82">
        <w:rPr>
          <w:spacing w:val="-2"/>
        </w:rPr>
        <w:t xml:space="preserve">not be providing consistent water flow to the WA shore </w:t>
      </w:r>
      <w:r w:rsidR="00966463">
        <w:rPr>
          <w:spacing w:val="-2"/>
        </w:rPr>
        <w:t xml:space="preserve">collection channel. </w:t>
      </w:r>
      <w:r w:rsidR="00442497">
        <w:rPr>
          <w:spacing w:val="-2"/>
        </w:rPr>
        <w:t xml:space="preserve">To keep entrance differentials within FPP criteria, operations will adjust FU1 and the </w:t>
      </w:r>
      <w:r w:rsidR="00966463">
        <w:rPr>
          <w:spacing w:val="-2"/>
        </w:rPr>
        <w:t>North Upstream Entrance (</w:t>
      </w:r>
      <w:r w:rsidR="00442497">
        <w:rPr>
          <w:spacing w:val="-2"/>
        </w:rPr>
        <w:t>NUE</w:t>
      </w:r>
      <w:r w:rsidR="00966463">
        <w:rPr>
          <w:spacing w:val="-2"/>
        </w:rPr>
        <w:t xml:space="preserve">) gate. </w:t>
      </w:r>
      <w:r w:rsidR="00442497">
        <w:rPr>
          <w:spacing w:val="-2"/>
        </w:rPr>
        <w:t>MU9 is last on/first off in unit priority.</w:t>
      </w:r>
      <w:r w:rsidR="00966463">
        <w:rPr>
          <w:spacing w:val="-2"/>
        </w:rPr>
        <w:t xml:space="preserve"> </w:t>
      </w:r>
    </w:p>
    <w:p w:rsidR="007972A4" w:rsidRDefault="007972A4">
      <w:pPr>
        <w:spacing w:before="11"/>
        <w:rPr>
          <w:rFonts w:ascii="Times New Roman" w:eastAsia="Times New Roman" w:hAnsi="Times New Roman" w:cs="Times New Roman"/>
          <w:sz w:val="24"/>
          <w:szCs w:val="24"/>
        </w:rPr>
      </w:pPr>
    </w:p>
    <w:p w:rsidR="007972A4" w:rsidRDefault="00C04547">
      <w:pPr>
        <w:pStyle w:val="Heading1"/>
        <w:ind w:left="140"/>
        <w:rPr>
          <w:spacing w:val="-2"/>
        </w:rPr>
      </w:pPr>
      <w:bookmarkStart w:id="1" w:name="Type_of_outage_required"/>
      <w:bookmarkEnd w:id="1"/>
      <w:r>
        <w:t>Type</w:t>
      </w:r>
      <w:r>
        <w:rPr>
          <w:spacing w:val="-1"/>
        </w:rPr>
        <w:t xml:space="preserve"> </w:t>
      </w:r>
      <w:r>
        <w:t>of</w:t>
      </w:r>
      <w:r>
        <w:rPr>
          <w:spacing w:val="1"/>
        </w:rPr>
        <w:t xml:space="preserve"> </w:t>
      </w:r>
      <w:r>
        <w:rPr>
          <w:spacing w:val="-2"/>
        </w:rPr>
        <w:t>outage</w:t>
      </w:r>
      <w:r>
        <w:rPr>
          <w:spacing w:val="-4"/>
        </w:rPr>
        <w:t xml:space="preserve"> </w:t>
      </w:r>
      <w:r>
        <w:rPr>
          <w:spacing w:val="-2"/>
        </w:rPr>
        <w:t>required</w:t>
      </w:r>
    </w:p>
    <w:p w:rsidR="00B4481D" w:rsidRPr="00B4481D" w:rsidRDefault="00B4481D">
      <w:pPr>
        <w:pStyle w:val="Heading1"/>
        <w:ind w:left="140"/>
        <w:rPr>
          <w:b w:val="0"/>
          <w:bCs w:val="0"/>
        </w:rPr>
      </w:pPr>
      <w:r w:rsidRPr="00B4481D">
        <w:rPr>
          <w:b w:val="0"/>
          <w:spacing w:val="-2"/>
        </w:rPr>
        <w:t>F</w:t>
      </w:r>
      <w:r w:rsidR="00442497">
        <w:rPr>
          <w:b w:val="0"/>
          <w:spacing w:val="-2"/>
        </w:rPr>
        <w:t>U</w:t>
      </w:r>
      <w:r>
        <w:rPr>
          <w:b w:val="0"/>
          <w:spacing w:val="-2"/>
        </w:rPr>
        <w:t xml:space="preserve">2 </w:t>
      </w:r>
      <w:r w:rsidR="00442497">
        <w:rPr>
          <w:b w:val="0"/>
          <w:spacing w:val="-2"/>
        </w:rPr>
        <w:t>and MU9 will be</w:t>
      </w:r>
      <w:r w:rsidR="00407EBB">
        <w:rPr>
          <w:b w:val="0"/>
          <w:spacing w:val="-2"/>
        </w:rPr>
        <w:t xml:space="preserve"> operated at varying loads for </w:t>
      </w:r>
      <w:r w:rsidR="00442497">
        <w:rPr>
          <w:b w:val="0"/>
          <w:spacing w:val="-2"/>
        </w:rPr>
        <w:t>the work period</w:t>
      </w:r>
      <w:r w:rsidR="00407EBB">
        <w:rPr>
          <w:b w:val="0"/>
          <w:spacing w:val="-2"/>
        </w:rPr>
        <w:t>.</w:t>
      </w:r>
      <w:r>
        <w:rPr>
          <w:b w:val="0"/>
          <w:spacing w:val="-2"/>
        </w:rPr>
        <w:t xml:space="preserve">  </w:t>
      </w:r>
    </w:p>
    <w:p w:rsidR="007972A4" w:rsidRDefault="007972A4">
      <w:pPr>
        <w:spacing w:before="4"/>
        <w:rPr>
          <w:rFonts w:ascii="Times New Roman" w:eastAsia="Times New Roman" w:hAnsi="Times New Roman" w:cs="Times New Roman"/>
          <w:b/>
          <w:bCs/>
          <w:sz w:val="23"/>
          <w:szCs w:val="23"/>
        </w:rPr>
      </w:pPr>
    </w:p>
    <w:p w:rsidR="007972A4" w:rsidRDefault="00C04547">
      <w:pPr>
        <w:ind w:left="111"/>
        <w:rPr>
          <w:rFonts w:ascii="Times New Roman" w:eastAsia="Times New Roman" w:hAnsi="Times New Roman" w:cs="Times New Roman"/>
          <w:sz w:val="24"/>
          <w:szCs w:val="24"/>
        </w:rPr>
      </w:pPr>
      <w:r>
        <w:rPr>
          <w:rFonts w:ascii="Times New Roman"/>
          <w:b/>
          <w:spacing w:val="-1"/>
          <w:sz w:val="24"/>
        </w:rPr>
        <w:t xml:space="preserve">Impact </w:t>
      </w:r>
      <w:r>
        <w:rPr>
          <w:rFonts w:ascii="Times New Roman"/>
          <w:b/>
          <w:spacing w:val="-2"/>
          <w:sz w:val="24"/>
        </w:rPr>
        <w:t>on facility</w:t>
      </w:r>
      <w:r>
        <w:rPr>
          <w:rFonts w:ascii="Times New Roman"/>
          <w:b/>
          <w:sz w:val="24"/>
        </w:rPr>
        <w:t xml:space="preserve"> </w:t>
      </w:r>
      <w:r>
        <w:rPr>
          <w:rFonts w:ascii="Times New Roman"/>
          <w:b/>
          <w:spacing w:val="-2"/>
          <w:sz w:val="24"/>
        </w:rPr>
        <w:t>operation</w:t>
      </w:r>
      <w:r>
        <w:rPr>
          <w:rFonts w:ascii="Times New Roman"/>
          <w:b/>
          <w:sz w:val="24"/>
        </w:rPr>
        <w:t xml:space="preserve"> </w:t>
      </w:r>
      <w:r>
        <w:rPr>
          <w:rFonts w:ascii="Times New Roman"/>
          <w:spacing w:val="-2"/>
          <w:sz w:val="24"/>
        </w:rPr>
        <w:t>(FPP deviations)</w:t>
      </w:r>
    </w:p>
    <w:p w:rsidR="007972A4" w:rsidRPr="00490CE9" w:rsidRDefault="00B4481D" w:rsidP="00490CE9">
      <w:pPr>
        <w:pStyle w:val="BodyText"/>
        <w:spacing w:line="239" w:lineRule="auto"/>
        <w:ind w:left="111" w:right="255"/>
        <w:rPr>
          <w:spacing w:val="-1"/>
        </w:rPr>
      </w:pPr>
      <w:r>
        <w:rPr>
          <w:spacing w:val="-1"/>
        </w:rPr>
        <w:t xml:space="preserve">FPP section </w:t>
      </w:r>
      <w:r w:rsidR="00966463">
        <w:rPr>
          <w:spacing w:val="-1"/>
        </w:rPr>
        <w:t xml:space="preserve">2.4.2.3 </w:t>
      </w:r>
      <w:r>
        <w:rPr>
          <w:spacing w:val="-1"/>
        </w:rPr>
        <w:t>states that “</w:t>
      </w:r>
      <w:r w:rsidR="00966463">
        <w:rPr>
          <w:spacing w:val="-1"/>
        </w:rPr>
        <w:t>h</w:t>
      </w:r>
      <w:r w:rsidRPr="00B4481D">
        <w:rPr>
          <w:spacing w:val="-1"/>
        </w:rPr>
        <w:t>ead on all entrances should be 1'–2' (1.5' preferred).</w:t>
      </w:r>
      <w:r>
        <w:rPr>
          <w:spacing w:val="-1"/>
        </w:rPr>
        <w:t>”</w:t>
      </w:r>
      <w:r w:rsidR="00407EBB">
        <w:rPr>
          <w:spacing w:val="-1"/>
        </w:rPr>
        <w:t xml:space="preserve">  While FU</w:t>
      </w:r>
      <w:r>
        <w:rPr>
          <w:spacing w:val="-1"/>
        </w:rPr>
        <w:t xml:space="preserve">2 is </w:t>
      </w:r>
      <w:r w:rsidR="00966463">
        <w:rPr>
          <w:spacing w:val="-1"/>
        </w:rPr>
        <w:t>out of service</w:t>
      </w:r>
      <w:r>
        <w:rPr>
          <w:spacing w:val="-1"/>
        </w:rPr>
        <w:t>, t</w:t>
      </w:r>
      <w:r w:rsidR="00407EBB">
        <w:rPr>
          <w:spacing w:val="-1"/>
        </w:rPr>
        <w:t>he control room will operate FU</w:t>
      </w:r>
      <w:r>
        <w:rPr>
          <w:spacing w:val="-1"/>
        </w:rPr>
        <w:t>1 a</w:t>
      </w:r>
      <w:r w:rsidR="00442497">
        <w:rPr>
          <w:spacing w:val="-1"/>
        </w:rPr>
        <w:t>nd</w:t>
      </w:r>
      <w:r w:rsidR="0046319E">
        <w:rPr>
          <w:spacing w:val="-1"/>
        </w:rPr>
        <w:t xml:space="preserve">, if necessary, the </w:t>
      </w:r>
      <w:r w:rsidR="00966463">
        <w:rPr>
          <w:spacing w:val="-1"/>
        </w:rPr>
        <w:t>NUE</w:t>
      </w:r>
      <w:r w:rsidR="0046319E">
        <w:rPr>
          <w:spacing w:val="-1"/>
        </w:rPr>
        <w:t xml:space="preserve"> gate (single fish unit ops)</w:t>
      </w:r>
      <w:r>
        <w:rPr>
          <w:spacing w:val="-1"/>
        </w:rPr>
        <w:t xml:space="preserve"> to keep entrance differentials </w:t>
      </w:r>
      <w:r w:rsidR="00490CE9">
        <w:rPr>
          <w:spacing w:val="-1"/>
        </w:rPr>
        <w:t xml:space="preserve">at PH2 </w:t>
      </w:r>
      <w:r>
        <w:rPr>
          <w:spacing w:val="-1"/>
        </w:rPr>
        <w:t xml:space="preserve">within criteria.  </w:t>
      </w:r>
      <w:r w:rsidR="00490CE9">
        <w:rPr>
          <w:spacing w:val="-1"/>
        </w:rPr>
        <w:t xml:space="preserve"> </w:t>
      </w:r>
    </w:p>
    <w:p w:rsidR="007972A4" w:rsidRDefault="007972A4">
      <w:pPr>
        <w:spacing w:before="1"/>
        <w:rPr>
          <w:rFonts w:ascii="Times New Roman" w:eastAsia="Times New Roman" w:hAnsi="Times New Roman" w:cs="Times New Roman"/>
          <w:sz w:val="25"/>
          <w:szCs w:val="25"/>
        </w:rPr>
      </w:pPr>
    </w:p>
    <w:p w:rsidR="007972A4" w:rsidRDefault="00C04547">
      <w:pPr>
        <w:pStyle w:val="Heading1"/>
        <w:spacing w:line="275" w:lineRule="exact"/>
        <w:ind w:left="111"/>
        <w:rPr>
          <w:b w:val="0"/>
          <w:bCs w:val="0"/>
        </w:rPr>
      </w:pPr>
      <w:bookmarkStart w:id="2" w:name="Impact_on_unit_priority"/>
      <w:bookmarkEnd w:id="2"/>
      <w:r>
        <w:rPr>
          <w:spacing w:val="-1"/>
        </w:rPr>
        <w:t xml:space="preserve">Impact </w:t>
      </w:r>
      <w:r>
        <w:rPr>
          <w:spacing w:val="-2"/>
        </w:rPr>
        <w:t>on</w:t>
      </w:r>
      <w:r>
        <w:t xml:space="preserve"> </w:t>
      </w:r>
      <w:r>
        <w:rPr>
          <w:spacing w:val="-1"/>
        </w:rPr>
        <w:t>unit</w:t>
      </w:r>
      <w:r>
        <w:rPr>
          <w:spacing w:val="-4"/>
        </w:rPr>
        <w:t xml:space="preserve"> </w:t>
      </w:r>
      <w:r>
        <w:rPr>
          <w:spacing w:val="-1"/>
        </w:rPr>
        <w:t>priority</w:t>
      </w:r>
    </w:p>
    <w:p w:rsidR="007972A4" w:rsidRDefault="0046319E">
      <w:pPr>
        <w:pStyle w:val="BodyText"/>
        <w:spacing w:line="275" w:lineRule="exact"/>
        <w:ind w:left="111"/>
      </w:pPr>
      <w:r>
        <w:rPr>
          <w:spacing w:val="-1"/>
        </w:rPr>
        <w:t xml:space="preserve">If MU9 would be </w:t>
      </w:r>
      <w:r w:rsidR="00966463">
        <w:rPr>
          <w:spacing w:val="-1"/>
        </w:rPr>
        <w:t>ran</w:t>
      </w:r>
      <w:r>
        <w:rPr>
          <w:spacing w:val="-1"/>
        </w:rPr>
        <w:t xml:space="preserve"> during the work period, then that water will be re</w:t>
      </w:r>
      <w:r w:rsidR="00853808">
        <w:rPr>
          <w:spacing w:val="-1"/>
        </w:rPr>
        <w:t>directed to other</w:t>
      </w:r>
      <w:r>
        <w:rPr>
          <w:spacing w:val="-1"/>
        </w:rPr>
        <w:t xml:space="preserve"> units.  </w:t>
      </w:r>
    </w:p>
    <w:p w:rsidR="007972A4" w:rsidRDefault="007972A4">
      <w:pPr>
        <w:spacing w:before="2"/>
        <w:rPr>
          <w:rFonts w:ascii="Times New Roman" w:eastAsia="Times New Roman" w:hAnsi="Times New Roman" w:cs="Times New Roman"/>
          <w:sz w:val="24"/>
          <w:szCs w:val="24"/>
        </w:rPr>
      </w:pPr>
    </w:p>
    <w:p w:rsidR="007972A4" w:rsidRDefault="00C04547">
      <w:pPr>
        <w:pStyle w:val="Heading1"/>
        <w:spacing w:line="275" w:lineRule="exact"/>
        <w:ind w:left="111"/>
        <w:rPr>
          <w:b w:val="0"/>
          <w:bCs w:val="0"/>
        </w:rPr>
      </w:pPr>
      <w:bookmarkStart w:id="3" w:name="Impact_on_forebay/tailwater_operation"/>
      <w:bookmarkEnd w:id="3"/>
      <w:r>
        <w:rPr>
          <w:spacing w:val="-1"/>
        </w:rPr>
        <w:t xml:space="preserve">Impact </w:t>
      </w:r>
      <w:r>
        <w:rPr>
          <w:spacing w:val="-2"/>
        </w:rPr>
        <w:t>on forebay/tailwater</w:t>
      </w:r>
      <w:r>
        <w:rPr>
          <w:spacing w:val="-1"/>
        </w:rPr>
        <w:t xml:space="preserve"> </w:t>
      </w:r>
      <w:r>
        <w:rPr>
          <w:spacing w:val="-2"/>
        </w:rPr>
        <w:t>operation</w:t>
      </w:r>
    </w:p>
    <w:p w:rsidR="007972A4" w:rsidRDefault="00C04547">
      <w:pPr>
        <w:pStyle w:val="BodyText"/>
        <w:spacing w:line="275" w:lineRule="exact"/>
        <w:ind w:left="111"/>
      </w:pPr>
      <w:r>
        <w:rPr>
          <w:spacing w:val="-1"/>
        </w:rPr>
        <w:t>None</w:t>
      </w:r>
      <w:r w:rsidR="00966463">
        <w:rPr>
          <w:spacing w:val="-1"/>
        </w:rPr>
        <w:t>.</w:t>
      </w:r>
    </w:p>
    <w:p w:rsidR="007972A4" w:rsidRDefault="007972A4">
      <w:pPr>
        <w:spacing w:before="2"/>
        <w:rPr>
          <w:rFonts w:ascii="Times New Roman" w:eastAsia="Times New Roman" w:hAnsi="Times New Roman" w:cs="Times New Roman"/>
          <w:sz w:val="24"/>
          <w:szCs w:val="24"/>
        </w:rPr>
      </w:pPr>
    </w:p>
    <w:p w:rsidR="007972A4" w:rsidRDefault="00C04547">
      <w:pPr>
        <w:pStyle w:val="Heading1"/>
        <w:spacing w:line="274" w:lineRule="exact"/>
        <w:ind w:left="111"/>
        <w:rPr>
          <w:b w:val="0"/>
          <w:bCs w:val="0"/>
        </w:rPr>
      </w:pPr>
      <w:bookmarkStart w:id="4" w:name="Impact_on_spill"/>
      <w:bookmarkEnd w:id="4"/>
      <w:r>
        <w:rPr>
          <w:spacing w:val="-1"/>
        </w:rPr>
        <w:t xml:space="preserve">Impact </w:t>
      </w:r>
      <w:r>
        <w:rPr>
          <w:spacing w:val="-2"/>
        </w:rPr>
        <w:t>on</w:t>
      </w:r>
      <w:r>
        <w:t xml:space="preserve"> </w:t>
      </w:r>
      <w:r>
        <w:rPr>
          <w:spacing w:val="-1"/>
        </w:rPr>
        <w:t>spill</w:t>
      </w:r>
    </w:p>
    <w:p w:rsidR="007972A4" w:rsidRDefault="0046319E">
      <w:pPr>
        <w:pStyle w:val="BodyText"/>
        <w:spacing w:before="2" w:line="274" w:lineRule="exact"/>
        <w:ind w:left="111" w:right="255"/>
      </w:pPr>
      <w:r>
        <w:rPr>
          <w:spacing w:val="-2"/>
        </w:rPr>
        <w:t>If all other units are fully loaded when spring spill starts, water from MU9 may get directed to spill for April 10 and 11.</w:t>
      </w:r>
    </w:p>
    <w:p w:rsidR="007972A4" w:rsidRDefault="007972A4">
      <w:pPr>
        <w:spacing w:before="9"/>
        <w:rPr>
          <w:rFonts w:ascii="Times New Roman" w:eastAsia="Times New Roman" w:hAnsi="Times New Roman" w:cs="Times New Roman"/>
          <w:sz w:val="24"/>
          <w:szCs w:val="24"/>
        </w:rPr>
      </w:pPr>
    </w:p>
    <w:p w:rsidR="007972A4" w:rsidRDefault="00C04547">
      <w:pPr>
        <w:pStyle w:val="Heading1"/>
        <w:spacing w:line="275" w:lineRule="exact"/>
        <w:rPr>
          <w:b w:val="0"/>
          <w:bCs w:val="0"/>
        </w:rPr>
      </w:pPr>
      <w:bookmarkStart w:id="5" w:name="Dates_of_impacts/repairs"/>
      <w:bookmarkEnd w:id="5"/>
      <w:r>
        <w:rPr>
          <w:spacing w:val="-1"/>
        </w:rPr>
        <w:t>Dates</w:t>
      </w:r>
      <w:r>
        <w:t xml:space="preserve"> </w:t>
      </w:r>
      <w:r>
        <w:rPr>
          <w:spacing w:val="-2"/>
        </w:rPr>
        <w:t>of</w:t>
      </w:r>
      <w:r>
        <w:rPr>
          <w:spacing w:val="1"/>
        </w:rPr>
        <w:t xml:space="preserve"> </w:t>
      </w:r>
      <w:r>
        <w:rPr>
          <w:spacing w:val="-2"/>
        </w:rPr>
        <w:t>impacts/repairs</w:t>
      </w:r>
    </w:p>
    <w:p w:rsidR="007972A4" w:rsidRDefault="0046319E">
      <w:pPr>
        <w:pStyle w:val="BodyText"/>
        <w:spacing w:line="275" w:lineRule="exact"/>
        <w:ind w:left="139"/>
      </w:pPr>
      <w:r>
        <w:t>9-11 April</w:t>
      </w:r>
      <w:r w:rsidR="00490CE9">
        <w:t>, 2019</w:t>
      </w:r>
    </w:p>
    <w:p w:rsidR="007972A4" w:rsidRDefault="007972A4">
      <w:pPr>
        <w:spacing w:before="2"/>
        <w:rPr>
          <w:rFonts w:ascii="Times New Roman" w:eastAsia="Times New Roman" w:hAnsi="Times New Roman" w:cs="Times New Roman"/>
          <w:sz w:val="24"/>
          <w:szCs w:val="24"/>
        </w:rPr>
      </w:pPr>
    </w:p>
    <w:p w:rsidR="007972A4" w:rsidRDefault="00C04547">
      <w:pPr>
        <w:pStyle w:val="Heading1"/>
        <w:spacing w:line="275" w:lineRule="exact"/>
        <w:rPr>
          <w:b w:val="0"/>
          <w:bCs w:val="0"/>
        </w:rPr>
      </w:pPr>
      <w:bookmarkStart w:id="6" w:name="Length_of_time_for_repairs"/>
      <w:bookmarkEnd w:id="6"/>
      <w:r>
        <w:rPr>
          <w:spacing w:val="-2"/>
        </w:rPr>
        <w:t>Length</w:t>
      </w:r>
      <w:r>
        <w:t xml:space="preserve"> </w:t>
      </w:r>
      <w:r>
        <w:rPr>
          <w:spacing w:val="-2"/>
        </w:rPr>
        <w:t>of</w:t>
      </w:r>
      <w:r>
        <w:rPr>
          <w:spacing w:val="1"/>
        </w:rPr>
        <w:t xml:space="preserve"> </w:t>
      </w:r>
      <w:r>
        <w:rPr>
          <w:spacing w:val="-3"/>
        </w:rPr>
        <w:t>time</w:t>
      </w:r>
      <w:r>
        <w:rPr>
          <w:spacing w:val="-4"/>
        </w:rPr>
        <w:t xml:space="preserve"> </w:t>
      </w:r>
      <w:r>
        <w:t>for</w:t>
      </w:r>
      <w:r>
        <w:rPr>
          <w:spacing w:val="-1"/>
        </w:rPr>
        <w:t xml:space="preserve"> </w:t>
      </w:r>
      <w:r>
        <w:rPr>
          <w:spacing w:val="-2"/>
        </w:rPr>
        <w:t>repairs</w:t>
      </w:r>
    </w:p>
    <w:p w:rsidR="007972A4" w:rsidRDefault="0046319E" w:rsidP="00966463">
      <w:pPr>
        <w:pStyle w:val="BodyText"/>
        <w:spacing w:line="275" w:lineRule="exact"/>
        <w:ind w:left="139"/>
        <w:sectPr w:rsidR="007972A4">
          <w:type w:val="continuous"/>
          <w:pgSz w:w="12240" w:h="15840"/>
          <w:pgMar w:top="1380" w:right="1620" w:bottom="280" w:left="1660" w:header="720" w:footer="720" w:gutter="0"/>
          <w:cols w:space="720"/>
        </w:sectPr>
      </w:pPr>
      <w:r>
        <w:t>Three days</w:t>
      </w:r>
      <w:r w:rsidR="00490CE9">
        <w:t>.</w:t>
      </w:r>
    </w:p>
    <w:p w:rsidR="007972A4" w:rsidRDefault="00C04547" w:rsidP="00966463">
      <w:pPr>
        <w:pStyle w:val="Heading1"/>
        <w:spacing w:before="56"/>
        <w:ind w:left="0"/>
        <w:rPr>
          <w:rFonts w:cs="Times New Roman"/>
          <w:b w:val="0"/>
          <w:bCs w:val="0"/>
          <w:sz w:val="23"/>
          <w:szCs w:val="23"/>
        </w:rPr>
      </w:pPr>
      <w:bookmarkStart w:id="7" w:name="Analysis_of_potential_impacts_to_fish"/>
      <w:bookmarkEnd w:id="7"/>
      <w:r>
        <w:rPr>
          <w:spacing w:val="-2"/>
        </w:rPr>
        <w:lastRenderedPageBreak/>
        <w:t>Analysis</w:t>
      </w:r>
      <w:r>
        <w:t xml:space="preserve"> </w:t>
      </w:r>
      <w:r>
        <w:rPr>
          <w:spacing w:val="-2"/>
        </w:rPr>
        <w:t>of</w:t>
      </w:r>
      <w:r>
        <w:rPr>
          <w:spacing w:val="-1"/>
        </w:rPr>
        <w:t xml:space="preserve"> </w:t>
      </w:r>
      <w:r>
        <w:rPr>
          <w:spacing w:val="-2"/>
        </w:rPr>
        <w:t>potential impacts</w:t>
      </w:r>
      <w:r>
        <w:t xml:space="preserve"> </w:t>
      </w:r>
      <w:r>
        <w:rPr>
          <w:spacing w:val="-1"/>
        </w:rPr>
        <w:t>to</w:t>
      </w:r>
      <w:r>
        <w:rPr>
          <w:spacing w:val="-3"/>
        </w:rPr>
        <w:t xml:space="preserve"> </w:t>
      </w:r>
      <w:r>
        <w:rPr>
          <w:spacing w:val="-2"/>
        </w:rPr>
        <w:t>fish</w:t>
      </w:r>
    </w:p>
    <w:p w:rsidR="007972A4" w:rsidRDefault="00490CE9" w:rsidP="00966463">
      <w:pPr>
        <w:pStyle w:val="BodyText"/>
        <w:tabs>
          <w:tab w:val="left" w:pos="940"/>
        </w:tabs>
        <w:ind w:left="0" w:right="1371"/>
      </w:pPr>
      <w:r>
        <w:t>The entrance differentials at PH2 will be actively controlled.  If they do drop out of criteria, attraction flow will</w:t>
      </w:r>
      <w:r w:rsidR="00427A56">
        <w:t xml:space="preserve"> be temporarily reduced.  </w:t>
      </w:r>
      <w:r>
        <w:t xml:space="preserve"> </w:t>
      </w:r>
      <w:r w:rsidR="00966463">
        <w:br/>
      </w:r>
    </w:p>
    <w:tbl>
      <w:tblPr>
        <w:tblW w:w="3183" w:type="dxa"/>
        <w:tblInd w:w="2690" w:type="dxa"/>
        <w:tblLook w:val="04A0" w:firstRow="1" w:lastRow="0" w:firstColumn="1" w:lastColumn="0" w:noHBand="0" w:noVBand="1"/>
      </w:tblPr>
      <w:tblGrid>
        <w:gridCol w:w="936"/>
        <w:gridCol w:w="722"/>
        <w:gridCol w:w="1525"/>
      </w:tblGrid>
      <w:tr w:rsidR="00966463" w:rsidRPr="00966463" w:rsidTr="00966463">
        <w:trPr>
          <w:trHeight w:val="300"/>
        </w:trPr>
        <w:tc>
          <w:tcPr>
            <w:tcW w:w="3183" w:type="dxa"/>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Average 2009-2018 (fish / day)</w:t>
            </w:r>
          </w:p>
        </w:tc>
      </w:tr>
      <w:tr w:rsidR="00966463" w:rsidRPr="00966463" w:rsidTr="00966463">
        <w:trPr>
          <w:trHeight w:val="300"/>
        </w:trPr>
        <w:tc>
          <w:tcPr>
            <w:tcW w:w="936" w:type="dxa"/>
            <w:tcBorders>
              <w:top w:val="nil"/>
              <w:left w:val="single" w:sz="8" w:space="0" w:color="auto"/>
              <w:bottom w:val="single" w:sz="4" w:space="0" w:color="auto"/>
              <w:right w:val="single" w:sz="4" w:space="0" w:color="auto"/>
            </w:tcBorders>
            <w:shd w:val="clear" w:color="auto" w:fill="auto"/>
            <w:noWrap/>
            <w:vAlign w:val="bottom"/>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Date</w:t>
            </w:r>
          </w:p>
        </w:tc>
        <w:tc>
          <w:tcPr>
            <w:tcW w:w="722" w:type="dxa"/>
            <w:tcBorders>
              <w:top w:val="nil"/>
              <w:left w:val="nil"/>
              <w:bottom w:val="single" w:sz="4" w:space="0" w:color="auto"/>
              <w:right w:val="single" w:sz="4"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CHN</w:t>
            </w:r>
          </w:p>
        </w:tc>
        <w:tc>
          <w:tcPr>
            <w:tcW w:w="1525" w:type="dxa"/>
            <w:tcBorders>
              <w:top w:val="nil"/>
              <w:left w:val="nil"/>
              <w:bottom w:val="single" w:sz="4" w:space="0" w:color="auto"/>
              <w:right w:val="single" w:sz="8"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STT</w:t>
            </w:r>
          </w:p>
        </w:tc>
      </w:tr>
      <w:tr w:rsidR="00966463" w:rsidRPr="00966463" w:rsidTr="00966463">
        <w:trPr>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9-Apr</w:t>
            </w:r>
          </w:p>
        </w:tc>
        <w:tc>
          <w:tcPr>
            <w:tcW w:w="722" w:type="dxa"/>
            <w:tcBorders>
              <w:top w:val="nil"/>
              <w:left w:val="nil"/>
              <w:bottom w:val="single" w:sz="4" w:space="0" w:color="auto"/>
              <w:right w:val="single" w:sz="4"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299</w:t>
            </w:r>
          </w:p>
        </w:tc>
        <w:tc>
          <w:tcPr>
            <w:tcW w:w="1525" w:type="dxa"/>
            <w:tcBorders>
              <w:top w:val="nil"/>
              <w:left w:val="nil"/>
              <w:bottom w:val="single" w:sz="4" w:space="0" w:color="auto"/>
              <w:right w:val="single" w:sz="8"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52</w:t>
            </w:r>
          </w:p>
        </w:tc>
      </w:tr>
      <w:tr w:rsidR="00966463" w:rsidRPr="00966463" w:rsidTr="00966463">
        <w:trPr>
          <w:trHeight w:val="300"/>
        </w:trPr>
        <w:tc>
          <w:tcPr>
            <w:tcW w:w="936" w:type="dxa"/>
            <w:tcBorders>
              <w:top w:val="nil"/>
              <w:left w:val="single" w:sz="8" w:space="0" w:color="auto"/>
              <w:bottom w:val="single" w:sz="4" w:space="0" w:color="auto"/>
              <w:right w:val="single" w:sz="4"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10-Apr</w:t>
            </w:r>
          </w:p>
        </w:tc>
        <w:tc>
          <w:tcPr>
            <w:tcW w:w="722" w:type="dxa"/>
            <w:tcBorders>
              <w:top w:val="nil"/>
              <w:left w:val="nil"/>
              <w:bottom w:val="single" w:sz="4" w:space="0" w:color="auto"/>
              <w:right w:val="single" w:sz="4"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589</w:t>
            </w:r>
          </w:p>
        </w:tc>
        <w:tc>
          <w:tcPr>
            <w:tcW w:w="1525" w:type="dxa"/>
            <w:tcBorders>
              <w:top w:val="nil"/>
              <w:left w:val="nil"/>
              <w:bottom w:val="single" w:sz="4" w:space="0" w:color="auto"/>
              <w:right w:val="single" w:sz="8"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45</w:t>
            </w:r>
          </w:p>
        </w:tc>
      </w:tr>
      <w:tr w:rsidR="00966463" w:rsidRPr="00966463" w:rsidTr="00966463">
        <w:trPr>
          <w:trHeight w:val="315"/>
        </w:trPr>
        <w:tc>
          <w:tcPr>
            <w:tcW w:w="936" w:type="dxa"/>
            <w:tcBorders>
              <w:top w:val="nil"/>
              <w:left w:val="single" w:sz="8" w:space="0" w:color="auto"/>
              <w:bottom w:val="single" w:sz="8" w:space="0" w:color="auto"/>
              <w:right w:val="single" w:sz="4"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11-Apr</w:t>
            </w:r>
          </w:p>
        </w:tc>
        <w:tc>
          <w:tcPr>
            <w:tcW w:w="722" w:type="dxa"/>
            <w:tcBorders>
              <w:top w:val="nil"/>
              <w:left w:val="nil"/>
              <w:bottom w:val="single" w:sz="8" w:space="0" w:color="auto"/>
              <w:right w:val="single" w:sz="4"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366</w:t>
            </w:r>
          </w:p>
        </w:tc>
        <w:tc>
          <w:tcPr>
            <w:tcW w:w="1525" w:type="dxa"/>
            <w:tcBorders>
              <w:top w:val="nil"/>
              <w:left w:val="nil"/>
              <w:bottom w:val="single" w:sz="8" w:space="0" w:color="auto"/>
              <w:right w:val="single" w:sz="8" w:space="0" w:color="auto"/>
            </w:tcBorders>
            <w:shd w:val="clear" w:color="auto" w:fill="auto"/>
            <w:noWrap/>
            <w:vAlign w:val="center"/>
            <w:hideMark/>
          </w:tcPr>
          <w:p w:rsidR="00966463" w:rsidRPr="00966463" w:rsidRDefault="00966463" w:rsidP="00966463">
            <w:pPr>
              <w:widowControl/>
              <w:jc w:val="center"/>
              <w:rPr>
                <w:rFonts w:ascii="Calibri" w:eastAsia="Times New Roman" w:hAnsi="Calibri" w:cs="Calibri"/>
                <w:color w:val="000000"/>
              </w:rPr>
            </w:pPr>
            <w:r w:rsidRPr="00966463">
              <w:rPr>
                <w:rFonts w:ascii="Calibri" w:eastAsia="Times New Roman" w:hAnsi="Calibri" w:cs="Calibri"/>
                <w:color w:val="000000"/>
              </w:rPr>
              <w:t>38</w:t>
            </w:r>
          </w:p>
        </w:tc>
      </w:tr>
    </w:tbl>
    <w:p w:rsidR="00966463" w:rsidRDefault="00966463">
      <w:pPr>
        <w:pStyle w:val="Heading1"/>
        <w:ind w:left="0" w:right="5006"/>
        <w:jc w:val="center"/>
        <w:rPr>
          <w:spacing w:val="-2"/>
        </w:rPr>
      </w:pPr>
      <w:bookmarkStart w:id="8" w:name="Summary_statement_-_expected_impacts_on:"/>
      <w:bookmarkEnd w:id="8"/>
    </w:p>
    <w:p w:rsidR="007972A4" w:rsidRDefault="00C04547" w:rsidP="00966463">
      <w:pPr>
        <w:pStyle w:val="Heading1"/>
        <w:ind w:left="0" w:right="2630"/>
        <w:rPr>
          <w:b w:val="0"/>
          <w:bCs w:val="0"/>
        </w:rPr>
      </w:pPr>
      <w:r>
        <w:rPr>
          <w:spacing w:val="-2"/>
        </w:rPr>
        <w:t>Summary</w:t>
      </w:r>
      <w:r>
        <w:t xml:space="preserve"> </w:t>
      </w:r>
      <w:r>
        <w:rPr>
          <w:spacing w:val="-1"/>
        </w:rPr>
        <w:t xml:space="preserve">statement </w:t>
      </w:r>
      <w:r w:rsidR="00966463">
        <w:t>–</w:t>
      </w:r>
      <w:r>
        <w:rPr>
          <w:spacing w:val="-1"/>
        </w:rPr>
        <w:t xml:space="preserve"> </w:t>
      </w:r>
      <w:r w:rsidR="00966463">
        <w:rPr>
          <w:spacing w:val="-2"/>
        </w:rPr>
        <w:t xml:space="preserve">expected </w:t>
      </w:r>
      <w:r>
        <w:rPr>
          <w:spacing w:val="-2"/>
        </w:rPr>
        <w:t>impacts</w:t>
      </w:r>
      <w:r>
        <w:t xml:space="preserve"> on:</w:t>
      </w:r>
    </w:p>
    <w:p w:rsidR="00966463" w:rsidRDefault="00966463" w:rsidP="00966463">
      <w:pPr>
        <w:pStyle w:val="BodyText"/>
        <w:ind w:left="0" w:right="1065"/>
        <w:rPr>
          <w:rFonts w:cs="Times New Roman"/>
          <w:b/>
          <w:bCs/>
          <w:sz w:val="23"/>
          <w:szCs w:val="23"/>
        </w:rPr>
      </w:pPr>
    </w:p>
    <w:p w:rsidR="007972A4" w:rsidRPr="00966463" w:rsidRDefault="00C04547" w:rsidP="00966463">
      <w:pPr>
        <w:pStyle w:val="BodyText"/>
        <w:ind w:left="0" w:right="1065"/>
        <w:rPr>
          <w:b/>
        </w:rPr>
      </w:pPr>
      <w:r>
        <w:rPr>
          <w:b/>
          <w:spacing w:val="-2"/>
        </w:rPr>
        <w:t>Downstream</w:t>
      </w:r>
      <w:r>
        <w:rPr>
          <w:b/>
          <w:spacing w:val="-4"/>
        </w:rPr>
        <w:t xml:space="preserve"> </w:t>
      </w:r>
      <w:r>
        <w:rPr>
          <w:b/>
          <w:spacing w:val="-2"/>
        </w:rPr>
        <w:t>migrants</w:t>
      </w:r>
      <w:r w:rsidR="00966463">
        <w:rPr>
          <w:b/>
        </w:rPr>
        <w:t xml:space="preserve">: </w:t>
      </w:r>
      <w:r w:rsidR="00490CE9">
        <w:t>None.</w:t>
      </w:r>
      <w:r w:rsidR="00966463">
        <w:t xml:space="preserve"> </w:t>
      </w:r>
      <w:r w:rsidR="00427A56">
        <w:t>The Fish Units are not part of the downstream migration system.</w:t>
      </w:r>
      <w:r w:rsidR="00966463">
        <w:t xml:space="preserve"> </w:t>
      </w:r>
      <w:r w:rsidR="00EB7414">
        <w:t xml:space="preserve">Fish that may otherwise pass down through MU9 will pass through surrounding units.  </w:t>
      </w:r>
    </w:p>
    <w:p w:rsidR="00966463" w:rsidRDefault="00966463" w:rsidP="00966463">
      <w:pPr>
        <w:ind w:right="1065"/>
        <w:rPr>
          <w:rFonts w:ascii="Times New Roman" w:eastAsia="Times New Roman" w:hAnsi="Times New Roman" w:cs="Times New Roman"/>
          <w:sz w:val="24"/>
          <w:szCs w:val="24"/>
        </w:rPr>
      </w:pPr>
    </w:p>
    <w:p w:rsidR="007972A4" w:rsidRPr="00966463" w:rsidRDefault="00C04547" w:rsidP="00966463">
      <w:pPr>
        <w:ind w:right="1065"/>
        <w:rPr>
          <w:rFonts w:ascii="Times New Roman"/>
          <w:b/>
          <w:spacing w:val="-4"/>
          <w:sz w:val="24"/>
        </w:rPr>
      </w:pPr>
      <w:r>
        <w:rPr>
          <w:rFonts w:ascii="Times New Roman"/>
          <w:b/>
          <w:spacing w:val="-1"/>
          <w:sz w:val="24"/>
        </w:rPr>
        <w:t>Upstream</w:t>
      </w:r>
      <w:r>
        <w:rPr>
          <w:rFonts w:ascii="Times New Roman"/>
          <w:b/>
          <w:spacing w:val="-4"/>
          <w:sz w:val="24"/>
        </w:rPr>
        <w:t xml:space="preserve"> </w:t>
      </w:r>
      <w:r>
        <w:rPr>
          <w:rFonts w:ascii="Times New Roman"/>
          <w:b/>
          <w:spacing w:val="-2"/>
          <w:sz w:val="24"/>
        </w:rPr>
        <w:t>migrants</w:t>
      </w:r>
      <w:r>
        <w:rPr>
          <w:rFonts w:ascii="Times New Roman"/>
          <w:b/>
          <w:sz w:val="24"/>
        </w:rPr>
        <w:t xml:space="preserve"> </w:t>
      </w:r>
      <w:r>
        <w:rPr>
          <w:rFonts w:ascii="Times New Roman"/>
          <w:b/>
          <w:spacing w:val="-2"/>
          <w:sz w:val="24"/>
        </w:rPr>
        <w:t>(including</w:t>
      </w:r>
      <w:r>
        <w:rPr>
          <w:rFonts w:ascii="Times New Roman"/>
          <w:b/>
          <w:spacing w:val="-3"/>
          <w:sz w:val="24"/>
        </w:rPr>
        <w:t xml:space="preserve"> </w:t>
      </w:r>
      <w:r>
        <w:rPr>
          <w:rFonts w:ascii="Times New Roman"/>
          <w:b/>
          <w:spacing w:val="-1"/>
          <w:sz w:val="24"/>
        </w:rPr>
        <w:t>Bull</w:t>
      </w:r>
      <w:r>
        <w:rPr>
          <w:rFonts w:ascii="Times New Roman"/>
          <w:b/>
          <w:spacing w:val="-2"/>
          <w:sz w:val="24"/>
        </w:rPr>
        <w:t xml:space="preserve"> </w:t>
      </w:r>
      <w:r>
        <w:rPr>
          <w:rFonts w:ascii="Times New Roman"/>
          <w:b/>
          <w:spacing w:val="-1"/>
          <w:sz w:val="24"/>
        </w:rPr>
        <w:t>Trout)</w:t>
      </w:r>
      <w:r w:rsidR="00966463">
        <w:rPr>
          <w:rFonts w:ascii="Times New Roman"/>
          <w:b/>
          <w:spacing w:val="-4"/>
          <w:sz w:val="24"/>
        </w:rPr>
        <w:t xml:space="preserve">: </w:t>
      </w:r>
      <w:r w:rsidR="00966463" w:rsidRPr="00966463">
        <w:rPr>
          <w:rFonts w:ascii="Times New Roman"/>
          <w:spacing w:val="-2"/>
          <w:sz w:val="24"/>
        </w:rPr>
        <w:t xml:space="preserve">Negligible. </w:t>
      </w:r>
      <w:r w:rsidR="00427A56" w:rsidRPr="00966463">
        <w:rPr>
          <w:rFonts w:ascii="Times New Roman"/>
          <w:spacing w:val="-2"/>
          <w:sz w:val="24"/>
        </w:rPr>
        <w:t>Temporary reductions in entrance differentials will</w:t>
      </w:r>
      <w:r w:rsidR="00966463" w:rsidRPr="00966463">
        <w:rPr>
          <w:rFonts w:ascii="Times New Roman"/>
          <w:spacing w:val="-2"/>
          <w:sz w:val="24"/>
        </w:rPr>
        <w:t xml:space="preserve"> immediately be corrected for. </w:t>
      </w:r>
      <w:r w:rsidR="00427A56" w:rsidRPr="00966463">
        <w:rPr>
          <w:rFonts w:ascii="Times New Roman"/>
          <w:spacing w:val="-2"/>
          <w:sz w:val="24"/>
        </w:rPr>
        <w:t xml:space="preserve">Due to the low numbers of anadromous fish passing </w:t>
      </w:r>
      <w:r w:rsidR="00966463" w:rsidRPr="00966463">
        <w:rPr>
          <w:rFonts w:ascii="Times New Roman"/>
          <w:spacing w:val="-2"/>
          <w:sz w:val="24"/>
        </w:rPr>
        <w:t>Bonneville</w:t>
      </w:r>
      <w:r w:rsidR="00427A56" w:rsidRPr="00966463">
        <w:rPr>
          <w:rFonts w:ascii="Times New Roman"/>
          <w:spacing w:val="-2"/>
          <w:sz w:val="24"/>
        </w:rPr>
        <w:t xml:space="preserve"> at this time, we do not anticipate an impact.</w:t>
      </w:r>
    </w:p>
    <w:p w:rsidR="00966463" w:rsidRDefault="00966463" w:rsidP="00966463">
      <w:pPr>
        <w:pStyle w:val="BodyText"/>
        <w:ind w:left="0" w:right="1028"/>
        <w:rPr>
          <w:rFonts w:cs="Times New Roman"/>
          <w:sz w:val="23"/>
          <w:szCs w:val="23"/>
        </w:rPr>
      </w:pPr>
    </w:p>
    <w:p w:rsidR="00966463" w:rsidRPr="00966463" w:rsidRDefault="00C04547" w:rsidP="00966463">
      <w:pPr>
        <w:pStyle w:val="BodyText"/>
        <w:ind w:left="0" w:right="1028"/>
        <w:rPr>
          <w:b/>
          <w:spacing w:val="2"/>
        </w:rPr>
      </w:pPr>
      <w:r>
        <w:rPr>
          <w:b/>
          <w:spacing w:val="-2"/>
        </w:rPr>
        <w:t>Lamprey</w:t>
      </w:r>
      <w:r w:rsidR="00966463">
        <w:rPr>
          <w:b/>
          <w:spacing w:val="2"/>
        </w:rPr>
        <w:t xml:space="preserve">: </w:t>
      </w:r>
      <w:r w:rsidR="00966463">
        <w:rPr>
          <w:spacing w:val="-2"/>
        </w:rPr>
        <w:t xml:space="preserve">None. </w:t>
      </w:r>
      <w:r w:rsidR="00427A56">
        <w:rPr>
          <w:spacing w:val="-2"/>
        </w:rPr>
        <w:t>Lamprey have not begu</w:t>
      </w:r>
      <w:r>
        <w:rPr>
          <w:spacing w:val="-2"/>
        </w:rPr>
        <w:t>n their migration yet.</w:t>
      </w:r>
      <w:bookmarkStart w:id="9" w:name="Comments_from_agencies_–_No_comments_wer"/>
      <w:bookmarkEnd w:id="9"/>
      <w:r w:rsidR="00966463">
        <w:rPr>
          <w:spacing w:val="-2"/>
        </w:rPr>
        <w:t xml:space="preserve"> </w:t>
      </w:r>
    </w:p>
    <w:p w:rsidR="00966463" w:rsidRDefault="00966463" w:rsidP="00966463">
      <w:pPr>
        <w:pStyle w:val="BodyText"/>
        <w:ind w:left="0" w:right="1028"/>
        <w:rPr>
          <w:spacing w:val="-2"/>
        </w:rPr>
      </w:pPr>
    </w:p>
    <w:p w:rsidR="007972A4" w:rsidRDefault="00C04547" w:rsidP="00966463">
      <w:pPr>
        <w:pStyle w:val="BodyText"/>
        <w:ind w:left="0" w:right="1028"/>
        <w:rPr>
          <w:b/>
        </w:rPr>
      </w:pPr>
      <w:r w:rsidRPr="00966463">
        <w:rPr>
          <w:b/>
          <w:spacing w:val="-2"/>
        </w:rPr>
        <w:t>Comments</w:t>
      </w:r>
      <w:r w:rsidRPr="00966463">
        <w:rPr>
          <w:b/>
        </w:rPr>
        <w:t xml:space="preserve"> from</w:t>
      </w:r>
      <w:r w:rsidRPr="00966463">
        <w:rPr>
          <w:b/>
          <w:spacing w:val="-8"/>
        </w:rPr>
        <w:t xml:space="preserve"> </w:t>
      </w:r>
      <w:r w:rsidRPr="00966463">
        <w:rPr>
          <w:b/>
          <w:spacing w:val="-1"/>
        </w:rPr>
        <w:t>agencies</w:t>
      </w:r>
      <w:r w:rsidRPr="00966463">
        <w:rPr>
          <w:b/>
        </w:rPr>
        <w:t xml:space="preserve"> – </w:t>
      </w:r>
    </w:p>
    <w:p w:rsidR="00CE1C13" w:rsidRPr="00CE1C13" w:rsidRDefault="00CE1C13" w:rsidP="00CE1C13">
      <w:pPr>
        <w:pStyle w:val="PlainText"/>
        <w:rPr>
          <w:b/>
        </w:rPr>
      </w:pPr>
      <w:r w:rsidRPr="00CE1C13">
        <w:rPr>
          <w:b/>
        </w:rPr>
        <w:t>CRITFC</w:t>
      </w:r>
    </w:p>
    <w:p w:rsidR="00CE1C13" w:rsidRDefault="00CE1C13" w:rsidP="00CE1C13">
      <w:pPr>
        <w:pStyle w:val="PlainText"/>
      </w:pPr>
      <w:r>
        <w:t>-----Original Message-----</w:t>
      </w:r>
      <w:r>
        <w:br/>
        <w:t xml:space="preserve">From: Tom Lorz [mailto:lort@critfc.org] </w:t>
      </w:r>
      <w:r>
        <w:br/>
        <w:t>Sent: Friday, March 15, 2019 11:39 AM</w:t>
      </w:r>
      <w:r>
        <w:br/>
        <w:t>To: Kovalchuk, Erin H CIV USARMY CENWP (US) &lt;Erin.H.Kovalchuk@usace.army.mil&gt;</w:t>
      </w:r>
      <w:r>
        <w:br/>
        <w:t>Subject: [Non-DoD Source] RE: FPOM: Official Coordination 19BON03 MOC Fish Unit and Main Unit Islanded Testing Coordination</w:t>
      </w:r>
    </w:p>
    <w:p w:rsidR="00CE1C13" w:rsidRDefault="00CE1C13" w:rsidP="00CE1C13">
      <w:pPr>
        <w:pStyle w:val="PlainText"/>
      </w:pPr>
    </w:p>
    <w:p w:rsidR="00CE1C13" w:rsidRDefault="00CE1C13" w:rsidP="00CE1C13">
      <w:pPr>
        <w:pStyle w:val="PlainText"/>
      </w:pPr>
      <w:r>
        <w:t xml:space="preserve">This should be ok as long as </w:t>
      </w:r>
      <w:proofErr w:type="spellStart"/>
      <w:r>
        <w:t>tailwaters</w:t>
      </w:r>
      <w:proofErr w:type="spellEnd"/>
      <w:r>
        <w:t xml:space="preserve"> don't go crazy on us, or this slips......</w:t>
      </w:r>
    </w:p>
    <w:p w:rsidR="00CE1C13" w:rsidRDefault="00CE1C13" w:rsidP="00CE1C13">
      <w:pPr>
        <w:pStyle w:val="PlainText"/>
      </w:pPr>
    </w:p>
    <w:p w:rsidR="00CE1C13" w:rsidRPr="00CE1C13" w:rsidRDefault="00CE1C13" w:rsidP="00966463">
      <w:pPr>
        <w:pStyle w:val="BodyText"/>
        <w:ind w:left="0" w:right="1028"/>
        <w:rPr>
          <w:b/>
          <w:bCs/>
          <w:sz w:val="22"/>
          <w:szCs w:val="22"/>
        </w:rPr>
      </w:pPr>
      <w:r w:rsidRPr="00CE1C13">
        <w:rPr>
          <w:b/>
          <w:bCs/>
          <w:sz w:val="22"/>
          <w:szCs w:val="22"/>
        </w:rPr>
        <w:t>BPA</w:t>
      </w:r>
    </w:p>
    <w:p w:rsidR="00CE1C13" w:rsidRDefault="00CE1C13" w:rsidP="00CE1C13">
      <w:pPr>
        <w:pStyle w:val="PlainText"/>
      </w:pPr>
      <w:r>
        <w:t>-----Original Message-----</w:t>
      </w:r>
      <w:r>
        <w:br/>
        <w:t>From: Bettin</w:t>
      </w:r>
      <w:proofErr w:type="gramStart"/>
      <w:r>
        <w:t>,Scott</w:t>
      </w:r>
      <w:proofErr w:type="gramEnd"/>
      <w:r>
        <w:t xml:space="preserve"> W (BPA) - EWP-4 [mailto:swbettin@bpa.gov] </w:t>
      </w:r>
      <w:r>
        <w:br/>
        <w:t>Sent: Friday, March 15, 2019 11:19 AM</w:t>
      </w:r>
      <w:r>
        <w:br/>
        <w:t>To: Kovalchuk, Erin H CIV USARMY CENWP (US) &lt;Erin.H.Kovalchuk@usace.army.mil&gt;</w:t>
      </w:r>
      <w:r>
        <w:br/>
        <w:t>Subject: [Non-DoD Source] RE: FPOM: Official Coordination 19BON03 MOC Fish Unit and Main Unit Islanded Testing Coordination</w:t>
      </w:r>
    </w:p>
    <w:p w:rsidR="00CE1C13" w:rsidRDefault="00CE1C13" w:rsidP="00CE1C13">
      <w:pPr>
        <w:pStyle w:val="PlainText"/>
      </w:pPr>
    </w:p>
    <w:p w:rsidR="00CE1C13" w:rsidRDefault="00CE1C13" w:rsidP="00CE1C13">
      <w:pPr>
        <w:pStyle w:val="BodyText"/>
        <w:ind w:left="0" w:right="1028"/>
      </w:pPr>
      <w:r>
        <w:t xml:space="preserve">Is unit 9 going to be run below 1%? My guess is they might if they are trying to see how low it can go to deliver station service?? </w:t>
      </w:r>
      <w:r w:rsidR="004A1CA4">
        <w:t>–</w:t>
      </w:r>
      <w:r>
        <w:t>s</w:t>
      </w:r>
    </w:p>
    <w:p w:rsidR="004A1CA4" w:rsidRDefault="004A1CA4" w:rsidP="00CE1C13">
      <w:pPr>
        <w:pStyle w:val="BodyText"/>
        <w:ind w:left="0" w:right="1028"/>
      </w:pPr>
    </w:p>
    <w:p w:rsidR="004A1CA4" w:rsidRPr="00966463" w:rsidRDefault="004A1CA4" w:rsidP="00CE1C13">
      <w:pPr>
        <w:pStyle w:val="BodyText"/>
        <w:ind w:left="0" w:right="1028"/>
        <w:rPr>
          <w:b/>
          <w:bCs/>
        </w:rPr>
      </w:pPr>
      <w:r>
        <w:t>Response:</w:t>
      </w:r>
    </w:p>
    <w:p w:rsidR="004A1CA4" w:rsidRDefault="004A1CA4" w:rsidP="004A1CA4">
      <w:pPr>
        <w:pStyle w:val="PlainText"/>
      </w:pPr>
      <w:bookmarkStart w:id="10" w:name="Final_coordination_results_–_The_action_"/>
      <w:bookmarkEnd w:id="10"/>
      <w:r>
        <w:t>-----Original Message-----</w:t>
      </w:r>
      <w:r>
        <w:br/>
        <w:t xml:space="preserve">From: Hausmann, Benjamin J CIV USARMY CENWP (US) </w:t>
      </w:r>
      <w:r>
        <w:br/>
        <w:t>Sent: Friday, March 15, 2019 12:26 PM</w:t>
      </w:r>
      <w:r>
        <w:br/>
        <w:t>To: Kovalchuk, Erin H CIV USARMY CENWP (US) &lt;Erin.H.Kovalchuk@usace.army.mil&gt;</w:t>
      </w:r>
      <w:r>
        <w:br/>
      </w:r>
      <w:r>
        <w:lastRenderedPageBreak/>
        <w:t>Subject: RE: FPOM: Official Coordination 19BON03 MOC Fish Unit and Main Unit Islanded Testing Coordination (UNCLASSIFIED)</w:t>
      </w:r>
    </w:p>
    <w:p w:rsidR="004A1CA4" w:rsidRDefault="004A1CA4" w:rsidP="004A1CA4">
      <w:pPr>
        <w:pStyle w:val="PlainText"/>
      </w:pPr>
    </w:p>
    <w:p w:rsidR="004A1CA4" w:rsidRDefault="004A1CA4" w:rsidP="004A1CA4">
      <w:pPr>
        <w:pStyle w:val="PlainText"/>
      </w:pPr>
      <w:r>
        <w:t>CLASSIFICATION: UNCLASSIFIED</w:t>
      </w:r>
    </w:p>
    <w:p w:rsidR="004A1CA4" w:rsidRDefault="004A1CA4" w:rsidP="004A1CA4">
      <w:pPr>
        <w:pStyle w:val="PlainText"/>
      </w:pPr>
    </w:p>
    <w:p w:rsidR="004A1CA4" w:rsidRDefault="004A1CA4" w:rsidP="004A1CA4">
      <w:pPr>
        <w:pStyle w:val="PlainText"/>
      </w:pPr>
      <w:r>
        <w:t>My understanding is that Unit 9 will run way below the 1% as they are looking to only produce a few megawatts out of it for station service.</w:t>
      </w:r>
    </w:p>
    <w:p w:rsidR="007F468C" w:rsidRDefault="007F468C" w:rsidP="004A1CA4">
      <w:pPr>
        <w:pStyle w:val="PlainText"/>
      </w:pPr>
    </w:p>
    <w:p w:rsidR="007F468C" w:rsidRPr="007F468C" w:rsidRDefault="007F468C" w:rsidP="004A1CA4">
      <w:pPr>
        <w:pStyle w:val="PlainText"/>
        <w:rPr>
          <w:b/>
        </w:rPr>
      </w:pPr>
      <w:r w:rsidRPr="007F468C">
        <w:rPr>
          <w:b/>
        </w:rPr>
        <w:t>NOAA-</w:t>
      </w:r>
    </w:p>
    <w:p w:rsidR="007F468C" w:rsidRDefault="007F468C" w:rsidP="007F468C">
      <w:pPr>
        <w:rPr>
          <w:rFonts w:ascii="Calibri" w:eastAsia="Times New Roman" w:hAnsi="Calibri" w:cs="Calibri"/>
        </w:rPr>
      </w:pPr>
      <w:r>
        <w:rPr>
          <w:rFonts w:ascii="Calibri" w:eastAsia="Times New Roman" w:hAnsi="Calibri" w:cs="Calibri"/>
          <w:b/>
          <w:bCs/>
        </w:rPr>
        <w:t>From:</w:t>
      </w:r>
      <w:r>
        <w:rPr>
          <w:rFonts w:ascii="Calibri" w:eastAsia="Times New Roman" w:hAnsi="Calibri" w:cs="Calibri"/>
        </w:rPr>
        <w:t xml:space="preserve"> Trevor Conder - NOAA Federal [mailto:trevor.conder@noaa.gov] </w:t>
      </w:r>
      <w:r>
        <w:rPr>
          <w:rFonts w:ascii="Calibri" w:eastAsia="Times New Roman" w:hAnsi="Calibri" w:cs="Calibri"/>
        </w:rPr>
        <w:br/>
      </w:r>
      <w:r>
        <w:rPr>
          <w:rFonts w:ascii="Calibri" w:eastAsia="Times New Roman" w:hAnsi="Calibri" w:cs="Calibri"/>
          <w:b/>
          <w:bCs/>
        </w:rPr>
        <w:t>Sent:</w:t>
      </w:r>
      <w:r>
        <w:rPr>
          <w:rFonts w:ascii="Calibri" w:eastAsia="Times New Roman" w:hAnsi="Calibri" w:cs="Calibri"/>
        </w:rPr>
        <w:t xml:space="preserve"> Wednesday, March 20, 2019 10:15 AM</w:t>
      </w:r>
      <w:r>
        <w:rPr>
          <w:rFonts w:ascii="Calibri" w:eastAsia="Times New Roman" w:hAnsi="Calibri" w:cs="Calibri"/>
        </w:rPr>
        <w:br/>
      </w:r>
      <w:r>
        <w:rPr>
          <w:rFonts w:ascii="Calibri" w:eastAsia="Times New Roman" w:hAnsi="Calibri" w:cs="Calibri"/>
          <w:b/>
          <w:bCs/>
        </w:rPr>
        <w:t>To:</w:t>
      </w:r>
      <w:r>
        <w:rPr>
          <w:rFonts w:ascii="Calibri" w:eastAsia="Times New Roman" w:hAnsi="Calibri" w:cs="Calibri"/>
        </w:rPr>
        <w:t xml:space="preserve"> Kovalchuk, Erin H CIV USARMY CENWP (US) &lt;Erin.H.Kovalchuk@usace.army.mil&gt;</w:t>
      </w:r>
      <w:r>
        <w:rPr>
          <w:rFonts w:ascii="Calibri" w:eastAsia="Times New Roman" w:hAnsi="Calibri" w:cs="Calibri"/>
        </w:rPr>
        <w:br/>
      </w:r>
      <w:r>
        <w:rPr>
          <w:rFonts w:ascii="Calibri" w:eastAsia="Times New Roman" w:hAnsi="Calibri" w:cs="Calibri"/>
          <w:b/>
          <w:bCs/>
        </w:rPr>
        <w:t>Cc:</w:t>
      </w:r>
      <w:r>
        <w:rPr>
          <w:rFonts w:ascii="Calibri" w:eastAsia="Times New Roman" w:hAnsi="Calibri" w:cs="Calibri"/>
        </w:rPr>
        <w:t xml:space="preserve"> Mackey, Tammy M CIV USARMY CENWP (US) &lt;Tammy.M.Mackey@usace.army.mil&gt;</w:t>
      </w:r>
      <w:r>
        <w:rPr>
          <w:rFonts w:ascii="Calibri" w:eastAsia="Times New Roman" w:hAnsi="Calibri" w:cs="Calibri"/>
        </w:rPr>
        <w:br/>
      </w:r>
      <w:r>
        <w:rPr>
          <w:rFonts w:ascii="Calibri" w:eastAsia="Times New Roman" w:hAnsi="Calibri" w:cs="Calibri"/>
          <w:b/>
          <w:bCs/>
        </w:rPr>
        <w:t>Subject:</w:t>
      </w:r>
      <w:r>
        <w:rPr>
          <w:rFonts w:ascii="Calibri" w:eastAsia="Times New Roman" w:hAnsi="Calibri" w:cs="Calibri"/>
        </w:rPr>
        <w:t xml:space="preserve"> [Non-DoD Source] Re: FPOM: Official Coordination 19BON03 MOC Fish Unit and Main Unit Islanded Testing Coordination</w:t>
      </w:r>
    </w:p>
    <w:p w:rsidR="007F468C" w:rsidRDefault="007F468C" w:rsidP="007F468C">
      <w:pPr>
        <w:rPr>
          <w:rFonts w:ascii="Times New Roman" w:hAnsi="Times New Roman" w:cs="Times New Roman"/>
          <w:sz w:val="24"/>
          <w:szCs w:val="24"/>
        </w:rPr>
      </w:pPr>
    </w:p>
    <w:p w:rsidR="007F468C" w:rsidRDefault="007F468C" w:rsidP="007F468C">
      <w:r>
        <w:t>Erin,</w:t>
      </w:r>
    </w:p>
    <w:p w:rsidR="007F468C" w:rsidRDefault="007F468C" w:rsidP="007F468C"/>
    <w:p w:rsidR="007F468C" w:rsidRDefault="007F468C" w:rsidP="007F468C">
      <w:r>
        <w:t>It is unclear from the MOC why this work is being done in April when some of our most at risk spring Chinook ESU's are trying to navigate the fishway entrances while dodging heavy sea lion predation. I am not aware of any research that indicates out of criteria entrances, fluctuations in entrance flow, and changes in channel velocity results in improved entrance efficiency for adult salmon. Unless there is some type of emergency, this type of work should be scheduled for a time when there is less risk to ESA listed fish. I am not going to stand in the way if this has to occur, but I do want to understand why they are choosing April to work on fish units, mess with ladder flow, and potentially go out of ladder criteria instead a time when the risk is lower. </w:t>
      </w:r>
    </w:p>
    <w:p w:rsidR="007F468C" w:rsidRDefault="007F468C" w:rsidP="007F468C"/>
    <w:p w:rsidR="007F468C" w:rsidRDefault="007F468C" w:rsidP="007F468C">
      <w:r>
        <w:t>-Trevor </w:t>
      </w:r>
    </w:p>
    <w:p w:rsidR="00565EC6" w:rsidRDefault="00565EC6" w:rsidP="007F468C">
      <w:r>
        <w:t>Response:</w:t>
      </w:r>
    </w:p>
    <w:p w:rsidR="00565EC6" w:rsidRDefault="00565EC6" w:rsidP="00565EC6">
      <w:pPr>
        <w:pStyle w:val="PlainText"/>
      </w:pPr>
      <w:r>
        <w:t>-----Original Message-----</w:t>
      </w:r>
      <w:r>
        <w:br/>
        <w:t xml:space="preserve">From: Hausmann, Benjamin J CIV USARMY CENWP (US) </w:t>
      </w:r>
      <w:r>
        <w:br/>
        <w:t>Sent: Wednesday, March 20, 2019 1:58 PM</w:t>
      </w:r>
      <w:r>
        <w:br/>
        <w:t>To: Kovalchuk, Erin H CIV USARMY CENWP (US) &lt;Erin.H.Kovalchuk@usace.army.mil&gt;; Trevor Conder - NOAA Federal &lt;trevor.conder@noaa.gov&gt;</w:t>
      </w:r>
      <w:r>
        <w:br/>
        <w:t>Subject: RE: [Non-DoD Source] Re: FPOM: Official Coordination 19BON03 MOC Fish Unit and Main Unit Islanded Testing Coordination (UNCLASSIFIED)</w:t>
      </w:r>
    </w:p>
    <w:p w:rsidR="00565EC6" w:rsidRDefault="00565EC6" w:rsidP="00565EC6">
      <w:pPr>
        <w:pStyle w:val="PlainText"/>
      </w:pPr>
    </w:p>
    <w:p w:rsidR="00565EC6" w:rsidRDefault="00565EC6" w:rsidP="00565EC6">
      <w:pPr>
        <w:pStyle w:val="PlainText"/>
      </w:pPr>
      <w:r>
        <w:t>CLASSIFICATION: UNCLASSIFIED</w:t>
      </w:r>
    </w:p>
    <w:p w:rsidR="00565EC6" w:rsidRDefault="00565EC6" w:rsidP="00565EC6">
      <w:pPr>
        <w:pStyle w:val="PlainText"/>
      </w:pPr>
    </w:p>
    <w:p w:rsidR="00565EC6" w:rsidRDefault="00565EC6" w:rsidP="00565EC6">
      <w:pPr>
        <w:pStyle w:val="PlainText"/>
      </w:pPr>
      <w:r>
        <w:t>Trevor,</w:t>
      </w:r>
    </w:p>
    <w:p w:rsidR="00565EC6" w:rsidRDefault="00565EC6" w:rsidP="00565EC6">
      <w:pPr>
        <w:pStyle w:val="PlainText"/>
      </w:pPr>
      <w:r>
        <w:t xml:space="preserve">The test was originally scheduled for last week. There was apparently a last minute funding shortfall that the PM had to take to BPA to try to resolve. With low tailwater, we anticipate being able to stay in criteria with one fish unit. That being said, the other fish unit will not be shut off. It will simply be tested at lower flows than it normally operates to make sure there isn't excessive vibration or other issues. There will be no pulsing of entrances or significant swings in velocity. This is not an emergency but it is important to see if we are able to meet station service power needs with something other than PH1's Unit 0. If so, the very expensive rehab of Unit 0 can be scrapped. What timeframe would you have preferred for the test? </w:t>
      </w:r>
    </w:p>
    <w:p w:rsidR="00565EC6" w:rsidRDefault="00565EC6" w:rsidP="00565EC6">
      <w:pPr>
        <w:pStyle w:val="PlainText"/>
      </w:pPr>
      <w:r>
        <w:t>Thanks.</w:t>
      </w:r>
    </w:p>
    <w:p w:rsidR="00565EC6" w:rsidRDefault="00565EC6" w:rsidP="00565EC6">
      <w:pPr>
        <w:pStyle w:val="PlainText"/>
      </w:pPr>
    </w:p>
    <w:p w:rsidR="00565EC6" w:rsidRDefault="00565EC6" w:rsidP="00565EC6">
      <w:pPr>
        <w:pStyle w:val="PlainText"/>
      </w:pPr>
      <w:r>
        <w:t>Ben</w:t>
      </w:r>
    </w:p>
    <w:p w:rsidR="00565EC6" w:rsidRDefault="00565EC6" w:rsidP="007F468C">
      <w:bookmarkStart w:id="11" w:name="_GoBack"/>
      <w:bookmarkEnd w:id="11"/>
    </w:p>
    <w:p w:rsidR="007F468C" w:rsidRDefault="007F468C" w:rsidP="004A1CA4">
      <w:pPr>
        <w:pStyle w:val="PlainText"/>
      </w:pPr>
    </w:p>
    <w:p w:rsidR="00966463" w:rsidRDefault="00966463" w:rsidP="00966463">
      <w:pPr>
        <w:rPr>
          <w:rFonts w:ascii="Times New Roman" w:eastAsia="Times New Roman" w:hAnsi="Times New Roman" w:cs="Times New Roman"/>
          <w:b/>
          <w:bCs/>
          <w:sz w:val="20"/>
          <w:szCs w:val="20"/>
        </w:rPr>
      </w:pPr>
    </w:p>
    <w:p w:rsidR="007972A4" w:rsidRPr="00966463" w:rsidRDefault="00C04547" w:rsidP="00966463">
      <w:pPr>
        <w:rPr>
          <w:rFonts w:ascii="Times New Roman" w:eastAsia="Times New Roman" w:hAnsi="Times New Roman" w:cs="Times New Roman"/>
          <w:b/>
          <w:sz w:val="24"/>
          <w:szCs w:val="24"/>
        </w:rPr>
      </w:pPr>
      <w:r w:rsidRPr="00966463">
        <w:rPr>
          <w:rFonts w:ascii="Times New Roman" w:eastAsia="Times New Roman" w:hAnsi="Times New Roman" w:cs="Times New Roman"/>
          <w:b/>
          <w:bCs/>
          <w:spacing w:val="-2"/>
          <w:sz w:val="24"/>
          <w:szCs w:val="24"/>
        </w:rPr>
        <w:t>Final</w:t>
      </w:r>
      <w:r w:rsidRPr="00966463">
        <w:rPr>
          <w:rFonts w:ascii="Times New Roman" w:eastAsia="Times New Roman" w:hAnsi="Times New Roman" w:cs="Times New Roman"/>
          <w:b/>
          <w:bCs/>
          <w:sz w:val="24"/>
          <w:szCs w:val="24"/>
        </w:rPr>
        <w:t xml:space="preserve"> </w:t>
      </w:r>
      <w:r w:rsidRPr="00966463">
        <w:rPr>
          <w:rFonts w:ascii="Times New Roman" w:eastAsia="Times New Roman" w:hAnsi="Times New Roman" w:cs="Times New Roman"/>
          <w:b/>
          <w:bCs/>
          <w:spacing w:val="-2"/>
          <w:sz w:val="24"/>
          <w:szCs w:val="24"/>
        </w:rPr>
        <w:t>coordination</w:t>
      </w:r>
      <w:r w:rsidRPr="00966463">
        <w:rPr>
          <w:rFonts w:ascii="Times New Roman" w:eastAsia="Times New Roman" w:hAnsi="Times New Roman" w:cs="Times New Roman"/>
          <w:b/>
          <w:bCs/>
          <w:spacing w:val="1"/>
          <w:sz w:val="24"/>
          <w:szCs w:val="24"/>
        </w:rPr>
        <w:t xml:space="preserve"> </w:t>
      </w:r>
      <w:r w:rsidRPr="00966463">
        <w:rPr>
          <w:rFonts w:ascii="Times New Roman" w:eastAsia="Times New Roman" w:hAnsi="Times New Roman" w:cs="Times New Roman"/>
          <w:b/>
          <w:bCs/>
          <w:spacing w:val="-2"/>
          <w:sz w:val="24"/>
          <w:szCs w:val="24"/>
        </w:rPr>
        <w:t>results</w:t>
      </w:r>
      <w:r w:rsidRPr="00966463">
        <w:rPr>
          <w:rFonts w:ascii="Times New Roman" w:eastAsia="Times New Roman" w:hAnsi="Times New Roman" w:cs="Times New Roman"/>
          <w:b/>
          <w:bCs/>
          <w:sz w:val="24"/>
          <w:szCs w:val="24"/>
        </w:rPr>
        <w:t xml:space="preserve"> – </w:t>
      </w:r>
    </w:p>
    <w:p w:rsidR="00966463" w:rsidRDefault="00966463" w:rsidP="00966463">
      <w:pPr>
        <w:ind w:right="1601"/>
        <w:rPr>
          <w:rFonts w:ascii="Times New Roman" w:eastAsia="Times New Roman" w:hAnsi="Times New Roman" w:cs="Times New Roman"/>
          <w:b/>
          <w:bCs/>
        </w:rPr>
      </w:pPr>
    </w:p>
    <w:p w:rsidR="007972A4" w:rsidRPr="00966463" w:rsidRDefault="00C04547" w:rsidP="00966463">
      <w:pPr>
        <w:ind w:right="1601"/>
        <w:rPr>
          <w:rFonts w:ascii="Times New Roman" w:eastAsia="Times New Roman" w:hAnsi="Times New Roman" w:cs="Times New Roman"/>
          <w:b/>
          <w:sz w:val="24"/>
          <w:szCs w:val="24"/>
        </w:rPr>
      </w:pPr>
      <w:r w:rsidRPr="00966463">
        <w:rPr>
          <w:rFonts w:ascii="Times New Roman" w:eastAsia="Times New Roman" w:hAnsi="Times New Roman" w:cs="Times New Roman"/>
          <w:b/>
          <w:bCs/>
          <w:spacing w:val="-1"/>
          <w:sz w:val="24"/>
          <w:szCs w:val="24"/>
        </w:rPr>
        <w:t>After</w:t>
      </w:r>
      <w:r w:rsidRPr="00966463">
        <w:rPr>
          <w:rFonts w:ascii="Times New Roman" w:eastAsia="Times New Roman" w:hAnsi="Times New Roman" w:cs="Times New Roman"/>
          <w:b/>
          <w:bCs/>
          <w:spacing w:val="-4"/>
          <w:sz w:val="24"/>
          <w:szCs w:val="24"/>
        </w:rPr>
        <w:t xml:space="preserve"> </w:t>
      </w:r>
      <w:r w:rsidRPr="00966463">
        <w:rPr>
          <w:rFonts w:ascii="Times New Roman" w:eastAsia="Times New Roman" w:hAnsi="Times New Roman" w:cs="Times New Roman"/>
          <w:b/>
          <w:bCs/>
          <w:spacing w:val="-2"/>
          <w:sz w:val="24"/>
          <w:szCs w:val="24"/>
        </w:rPr>
        <w:t xml:space="preserve">Action </w:t>
      </w:r>
      <w:r w:rsidRPr="00966463">
        <w:rPr>
          <w:rFonts w:ascii="Times New Roman" w:eastAsia="Times New Roman" w:hAnsi="Times New Roman" w:cs="Times New Roman"/>
          <w:b/>
          <w:bCs/>
          <w:spacing w:val="-1"/>
          <w:sz w:val="24"/>
          <w:szCs w:val="24"/>
        </w:rPr>
        <w:t xml:space="preserve">update </w:t>
      </w:r>
      <w:r w:rsidRPr="00966463">
        <w:rPr>
          <w:rFonts w:ascii="Times New Roman" w:eastAsia="Times New Roman" w:hAnsi="Times New Roman" w:cs="Times New Roman"/>
          <w:b/>
          <w:sz w:val="24"/>
          <w:szCs w:val="24"/>
        </w:rPr>
        <w:t xml:space="preserve">– </w:t>
      </w:r>
    </w:p>
    <w:p w:rsidR="00966463" w:rsidRDefault="00966463" w:rsidP="00966463">
      <w:pPr>
        <w:pStyle w:val="BodyText"/>
        <w:spacing w:line="274" w:lineRule="exact"/>
        <w:ind w:left="0" w:right="3751"/>
        <w:rPr>
          <w:rFonts w:cs="Times New Roman"/>
          <w:b/>
          <w:bCs/>
        </w:rPr>
      </w:pPr>
    </w:p>
    <w:p w:rsidR="00966463" w:rsidRDefault="00C04547" w:rsidP="00966463">
      <w:pPr>
        <w:pStyle w:val="BodyText"/>
        <w:spacing w:line="274" w:lineRule="exact"/>
        <w:ind w:left="0" w:right="3751"/>
        <w:rPr>
          <w:spacing w:val="33"/>
        </w:rPr>
      </w:pPr>
      <w:r>
        <w:rPr>
          <w:spacing w:val="-1"/>
        </w:rPr>
        <w:t xml:space="preserve">Please </w:t>
      </w:r>
      <w:r>
        <w:rPr>
          <w:spacing w:val="-2"/>
        </w:rPr>
        <w:t>email</w:t>
      </w:r>
      <w:r>
        <w:t xml:space="preserve"> or</w:t>
      </w:r>
      <w:r>
        <w:rPr>
          <w:spacing w:val="-1"/>
        </w:rPr>
        <w:t xml:space="preserve"> call</w:t>
      </w:r>
      <w:r>
        <w:t xml:space="preserve"> </w:t>
      </w:r>
      <w:r>
        <w:rPr>
          <w:spacing w:val="-2"/>
        </w:rPr>
        <w:t>with</w:t>
      </w:r>
      <w:r>
        <w:rPr>
          <w:spacing w:val="-3"/>
        </w:rPr>
        <w:t xml:space="preserve"> </w:t>
      </w:r>
      <w:r>
        <w:rPr>
          <w:spacing w:val="-1"/>
        </w:rPr>
        <w:t>questions</w:t>
      </w:r>
      <w:r>
        <w:t xml:space="preserve"> or</w:t>
      </w:r>
      <w:r>
        <w:rPr>
          <w:spacing w:val="-1"/>
        </w:rPr>
        <w:t xml:space="preserve"> </w:t>
      </w:r>
      <w:r>
        <w:rPr>
          <w:spacing w:val="-2"/>
        </w:rPr>
        <w:t>concerns.</w:t>
      </w:r>
    </w:p>
    <w:p w:rsidR="00966463" w:rsidRDefault="00C04547" w:rsidP="00966463">
      <w:pPr>
        <w:pStyle w:val="BodyText"/>
        <w:spacing w:line="274" w:lineRule="exact"/>
        <w:ind w:left="0" w:right="3751"/>
      </w:pPr>
      <w:r>
        <w:rPr>
          <w:spacing w:val="-1"/>
        </w:rPr>
        <w:t>Thank</w:t>
      </w:r>
      <w:r>
        <w:rPr>
          <w:spacing w:val="4"/>
        </w:rPr>
        <w:t xml:space="preserve"> </w:t>
      </w:r>
      <w:r>
        <w:rPr>
          <w:spacing w:val="-2"/>
        </w:rPr>
        <w:t>you,</w:t>
      </w:r>
    </w:p>
    <w:p w:rsidR="007972A4" w:rsidRDefault="00C04547" w:rsidP="00966463">
      <w:pPr>
        <w:pStyle w:val="BodyText"/>
        <w:spacing w:line="274" w:lineRule="exact"/>
        <w:ind w:left="0" w:right="3751"/>
      </w:pPr>
      <w:r>
        <w:rPr>
          <w:spacing w:val="-1"/>
        </w:rPr>
        <w:t>Erin</w:t>
      </w:r>
    </w:p>
    <w:p w:rsidR="00966463" w:rsidRDefault="00966463" w:rsidP="00966463">
      <w:pPr>
        <w:pStyle w:val="BodyText"/>
        <w:ind w:left="0"/>
        <w:rPr>
          <w:rFonts w:cs="Times New Roman"/>
        </w:rPr>
      </w:pPr>
    </w:p>
    <w:p w:rsidR="007972A4" w:rsidRDefault="00C04547" w:rsidP="00966463">
      <w:pPr>
        <w:pStyle w:val="BodyText"/>
        <w:ind w:left="0"/>
      </w:pPr>
      <w:r>
        <w:rPr>
          <w:spacing w:val="-1"/>
        </w:rPr>
        <w:t>Erin</w:t>
      </w:r>
      <w:r>
        <w:rPr>
          <w:spacing w:val="-3"/>
        </w:rPr>
        <w:t xml:space="preserve"> </w:t>
      </w:r>
      <w:r>
        <w:rPr>
          <w:spacing w:val="-1"/>
        </w:rPr>
        <w:t>Kovalchuk</w:t>
      </w:r>
    </w:p>
    <w:p w:rsidR="00966463" w:rsidRDefault="00C04547" w:rsidP="00966463">
      <w:pPr>
        <w:pStyle w:val="BodyText"/>
        <w:ind w:left="0" w:right="3751"/>
        <w:rPr>
          <w:spacing w:val="29"/>
        </w:rPr>
      </w:pPr>
      <w:r>
        <w:t xml:space="preserve">NWP </w:t>
      </w:r>
      <w:r>
        <w:rPr>
          <w:spacing w:val="-2"/>
        </w:rPr>
        <w:t>Operations</w:t>
      </w:r>
      <w:r>
        <w:t xml:space="preserve"> </w:t>
      </w:r>
      <w:r>
        <w:rPr>
          <w:spacing w:val="-2"/>
        </w:rPr>
        <w:t>Division</w:t>
      </w:r>
      <w:r>
        <w:t xml:space="preserve"> Fishery</w:t>
      </w:r>
      <w:r>
        <w:rPr>
          <w:spacing w:val="-10"/>
        </w:rPr>
        <w:t xml:space="preserve"> </w:t>
      </w:r>
      <w:r>
        <w:rPr>
          <w:spacing w:val="-1"/>
        </w:rPr>
        <w:t>Section</w:t>
      </w:r>
      <w:r>
        <w:rPr>
          <w:spacing w:val="29"/>
        </w:rPr>
        <w:t xml:space="preserve"> </w:t>
      </w:r>
    </w:p>
    <w:p w:rsidR="007972A4" w:rsidRDefault="00C04547" w:rsidP="00966463">
      <w:pPr>
        <w:pStyle w:val="BodyText"/>
        <w:ind w:left="0" w:right="3751"/>
      </w:pPr>
      <w:r>
        <w:t>Columbia</w:t>
      </w:r>
      <w:r>
        <w:rPr>
          <w:spacing w:val="-4"/>
        </w:rPr>
        <w:t xml:space="preserve"> </w:t>
      </w:r>
      <w:r>
        <w:rPr>
          <w:spacing w:val="-1"/>
        </w:rPr>
        <w:t>River</w:t>
      </w:r>
      <w:r>
        <w:rPr>
          <w:spacing w:val="-4"/>
        </w:rPr>
        <w:t xml:space="preserve"> </w:t>
      </w:r>
      <w:r>
        <w:rPr>
          <w:spacing w:val="-2"/>
        </w:rPr>
        <w:t>Coordination</w:t>
      </w:r>
      <w:r>
        <w:t xml:space="preserve"> </w:t>
      </w:r>
      <w:r>
        <w:rPr>
          <w:spacing w:val="-2"/>
        </w:rPr>
        <w:t>Biologist</w:t>
      </w:r>
      <w:r>
        <w:rPr>
          <w:color w:val="0000FF"/>
        </w:rPr>
        <w:t xml:space="preserve"> </w:t>
      </w:r>
      <w:hyperlink r:id="rId5">
        <w:r>
          <w:rPr>
            <w:color w:val="0000FF"/>
            <w:spacing w:val="-2"/>
            <w:u w:val="single" w:color="0000FF"/>
          </w:rPr>
          <w:t>Erin.H.Kovalchuk@usace.army.mil</w:t>
        </w:r>
      </w:hyperlink>
    </w:p>
    <w:p w:rsidR="00966463" w:rsidRDefault="00966463" w:rsidP="00966463">
      <w:pPr>
        <w:pStyle w:val="BodyText"/>
        <w:spacing w:before="69"/>
        <w:ind w:left="0"/>
        <w:rPr>
          <w:rFonts w:cs="Times New Roman"/>
          <w:sz w:val="17"/>
          <w:szCs w:val="17"/>
        </w:rPr>
      </w:pPr>
    </w:p>
    <w:p w:rsidR="007972A4" w:rsidRDefault="00C04547" w:rsidP="00966463">
      <w:pPr>
        <w:pStyle w:val="BodyText"/>
        <w:spacing w:before="69"/>
        <w:ind w:left="0"/>
      </w:pPr>
      <w:r>
        <w:rPr>
          <w:spacing w:val="-1"/>
        </w:rPr>
        <w:t>And</w:t>
      </w:r>
    </w:p>
    <w:p w:rsidR="00966463" w:rsidRDefault="00966463" w:rsidP="00966463">
      <w:pPr>
        <w:pStyle w:val="BodyText"/>
        <w:ind w:left="0" w:right="7100"/>
        <w:rPr>
          <w:rFonts w:cs="Times New Roman"/>
        </w:rPr>
      </w:pPr>
    </w:p>
    <w:p w:rsidR="00966463" w:rsidRDefault="00F44B62" w:rsidP="00966463">
      <w:pPr>
        <w:pStyle w:val="BodyText"/>
        <w:ind w:left="0" w:right="7100"/>
      </w:pPr>
      <w:r>
        <w:rPr>
          <w:spacing w:val="-1"/>
        </w:rPr>
        <w:t>Andrew Derugin</w:t>
      </w:r>
      <w:r w:rsidR="00C04547">
        <w:rPr>
          <w:spacing w:val="25"/>
        </w:rPr>
        <w:t xml:space="preserve"> </w:t>
      </w:r>
      <w:r w:rsidR="00C04547">
        <w:rPr>
          <w:spacing w:val="-1"/>
        </w:rPr>
        <w:t>Fish</w:t>
      </w:r>
      <w:r w:rsidR="00C04547">
        <w:rPr>
          <w:spacing w:val="-3"/>
        </w:rPr>
        <w:t xml:space="preserve"> </w:t>
      </w:r>
      <w:r w:rsidR="00C04547">
        <w:rPr>
          <w:spacing w:val="-2"/>
        </w:rPr>
        <w:t>Biologist</w:t>
      </w:r>
      <w:r w:rsidR="00C04547">
        <w:rPr>
          <w:spacing w:val="29"/>
        </w:rPr>
        <w:t xml:space="preserve"> </w:t>
      </w:r>
      <w:r w:rsidR="00C04547">
        <w:rPr>
          <w:spacing w:val="-1"/>
        </w:rPr>
        <w:t>Bonneville</w:t>
      </w:r>
      <w:r w:rsidR="00C04547">
        <w:rPr>
          <w:spacing w:val="-4"/>
        </w:rPr>
        <w:t xml:space="preserve"> </w:t>
      </w:r>
      <w:r w:rsidR="00C04547">
        <w:rPr>
          <w:spacing w:val="-2"/>
        </w:rPr>
        <w:t>Dam</w:t>
      </w:r>
    </w:p>
    <w:p w:rsidR="007972A4" w:rsidRDefault="00565EC6" w:rsidP="00966463">
      <w:pPr>
        <w:pStyle w:val="BodyText"/>
        <w:ind w:left="0" w:right="4700"/>
      </w:pPr>
      <w:hyperlink r:id="rId6" w:history="1">
        <w:r w:rsidR="00427A56" w:rsidRPr="000D0E9D">
          <w:rPr>
            <w:rStyle w:val="Hyperlink"/>
            <w:spacing w:val="-2"/>
            <w:u w:color="0000FF"/>
          </w:rPr>
          <w:t>Andrew.G.Derugin@usace.army.mil</w:t>
        </w:r>
      </w:hyperlink>
    </w:p>
    <w:sectPr w:rsidR="007972A4">
      <w:pgSz w:w="12240" w:h="15840"/>
      <w:pgMar w:top="132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1026C"/>
    <w:multiLevelType w:val="hybridMultilevel"/>
    <w:tmpl w:val="1890B6D0"/>
    <w:lvl w:ilvl="0" w:tplc="E50CBD44">
      <w:start w:val="1"/>
      <w:numFmt w:val="decimal"/>
      <w:lvlText w:val="%1."/>
      <w:lvlJc w:val="left"/>
      <w:pPr>
        <w:ind w:left="900" w:hanging="360"/>
        <w:jc w:val="left"/>
      </w:pPr>
      <w:rPr>
        <w:rFonts w:ascii="Times New Roman" w:eastAsia="Times New Roman" w:hAnsi="Times New Roman" w:hint="default"/>
        <w:sz w:val="24"/>
        <w:szCs w:val="24"/>
      </w:rPr>
    </w:lvl>
    <w:lvl w:ilvl="1" w:tplc="728CC5F4">
      <w:start w:val="1"/>
      <w:numFmt w:val="bullet"/>
      <w:lvlText w:val="•"/>
      <w:lvlJc w:val="left"/>
      <w:pPr>
        <w:ind w:left="1826" w:hanging="360"/>
      </w:pPr>
      <w:rPr>
        <w:rFonts w:hint="default"/>
      </w:rPr>
    </w:lvl>
    <w:lvl w:ilvl="2" w:tplc="BAC48F7A">
      <w:start w:val="1"/>
      <w:numFmt w:val="bullet"/>
      <w:lvlText w:val="•"/>
      <w:lvlJc w:val="left"/>
      <w:pPr>
        <w:ind w:left="2712" w:hanging="360"/>
      </w:pPr>
      <w:rPr>
        <w:rFonts w:hint="default"/>
      </w:rPr>
    </w:lvl>
    <w:lvl w:ilvl="3" w:tplc="E6B2DE52">
      <w:start w:val="1"/>
      <w:numFmt w:val="bullet"/>
      <w:lvlText w:val="•"/>
      <w:lvlJc w:val="left"/>
      <w:pPr>
        <w:ind w:left="3598" w:hanging="360"/>
      </w:pPr>
      <w:rPr>
        <w:rFonts w:hint="default"/>
      </w:rPr>
    </w:lvl>
    <w:lvl w:ilvl="4" w:tplc="8472B0FA">
      <w:start w:val="1"/>
      <w:numFmt w:val="bullet"/>
      <w:lvlText w:val="•"/>
      <w:lvlJc w:val="left"/>
      <w:pPr>
        <w:ind w:left="4484" w:hanging="360"/>
      </w:pPr>
      <w:rPr>
        <w:rFonts w:hint="default"/>
      </w:rPr>
    </w:lvl>
    <w:lvl w:ilvl="5" w:tplc="DD50F1DC">
      <w:start w:val="1"/>
      <w:numFmt w:val="bullet"/>
      <w:lvlText w:val="•"/>
      <w:lvlJc w:val="left"/>
      <w:pPr>
        <w:ind w:left="5370" w:hanging="360"/>
      </w:pPr>
      <w:rPr>
        <w:rFonts w:hint="default"/>
      </w:rPr>
    </w:lvl>
    <w:lvl w:ilvl="6" w:tplc="4F9A4232">
      <w:start w:val="1"/>
      <w:numFmt w:val="bullet"/>
      <w:lvlText w:val="•"/>
      <w:lvlJc w:val="left"/>
      <w:pPr>
        <w:ind w:left="6256" w:hanging="360"/>
      </w:pPr>
      <w:rPr>
        <w:rFonts w:hint="default"/>
      </w:rPr>
    </w:lvl>
    <w:lvl w:ilvl="7" w:tplc="C77A16FE">
      <w:start w:val="1"/>
      <w:numFmt w:val="bullet"/>
      <w:lvlText w:val="•"/>
      <w:lvlJc w:val="left"/>
      <w:pPr>
        <w:ind w:left="7142" w:hanging="360"/>
      </w:pPr>
      <w:rPr>
        <w:rFonts w:hint="default"/>
      </w:rPr>
    </w:lvl>
    <w:lvl w:ilvl="8" w:tplc="675A6442">
      <w:start w:val="1"/>
      <w:numFmt w:val="bullet"/>
      <w:lvlText w:val="•"/>
      <w:lvlJc w:val="left"/>
      <w:pPr>
        <w:ind w:left="8028" w:hanging="360"/>
      </w:pPr>
      <w:rPr>
        <w:rFonts w:hint="default"/>
      </w:rPr>
    </w:lvl>
  </w:abstractNum>
  <w:abstractNum w:abstractNumId="1" w15:restartNumberingAfterBreak="0">
    <w:nsid w:val="701350E2"/>
    <w:multiLevelType w:val="hybridMultilevel"/>
    <w:tmpl w:val="CABE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A4"/>
    <w:rsid w:val="001A48C7"/>
    <w:rsid w:val="00407EBB"/>
    <w:rsid w:val="00427A56"/>
    <w:rsid w:val="00442497"/>
    <w:rsid w:val="0046319E"/>
    <w:rsid w:val="004752C6"/>
    <w:rsid w:val="00490CE9"/>
    <w:rsid w:val="004A1CA4"/>
    <w:rsid w:val="00565EC6"/>
    <w:rsid w:val="0062058F"/>
    <w:rsid w:val="00667F9C"/>
    <w:rsid w:val="007972A4"/>
    <w:rsid w:val="007F468C"/>
    <w:rsid w:val="00853808"/>
    <w:rsid w:val="009530CB"/>
    <w:rsid w:val="00966463"/>
    <w:rsid w:val="00AA1137"/>
    <w:rsid w:val="00B4481D"/>
    <w:rsid w:val="00C04547"/>
    <w:rsid w:val="00CE1C13"/>
    <w:rsid w:val="00CE5E82"/>
    <w:rsid w:val="00DA2C16"/>
    <w:rsid w:val="00DF258D"/>
    <w:rsid w:val="00EB7414"/>
    <w:rsid w:val="00F30253"/>
    <w:rsid w:val="00F44B62"/>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CE681-9C97-402D-94C1-49D1FC06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27A56"/>
    <w:rPr>
      <w:color w:val="0000FF" w:themeColor="hyperlink"/>
      <w:u w:val="single"/>
    </w:rPr>
  </w:style>
  <w:style w:type="paragraph" w:styleId="PlainText">
    <w:name w:val="Plain Text"/>
    <w:basedOn w:val="Normal"/>
    <w:link w:val="PlainTextChar"/>
    <w:uiPriority w:val="99"/>
    <w:semiHidden/>
    <w:unhideWhenUsed/>
    <w:rsid w:val="00CE1C13"/>
    <w:pPr>
      <w:widowControl/>
    </w:pPr>
    <w:rPr>
      <w:rFonts w:ascii="Calibri" w:hAnsi="Calibri"/>
      <w:szCs w:val="21"/>
    </w:rPr>
  </w:style>
  <w:style w:type="character" w:customStyle="1" w:styleId="PlainTextChar">
    <w:name w:val="Plain Text Char"/>
    <w:basedOn w:val="DefaultParagraphFont"/>
    <w:link w:val="PlainText"/>
    <w:uiPriority w:val="99"/>
    <w:semiHidden/>
    <w:rsid w:val="00CE1C1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19748">
      <w:bodyDiv w:val="1"/>
      <w:marLeft w:val="0"/>
      <w:marRight w:val="0"/>
      <w:marTop w:val="0"/>
      <w:marBottom w:val="0"/>
      <w:divBdr>
        <w:top w:val="none" w:sz="0" w:space="0" w:color="auto"/>
        <w:left w:val="none" w:sz="0" w:space="0" w:color="auto"/>
        <w:bottom w:val="none" w:sz="0" w:space="0" w:color="auto"/>
        <w:right w:val="none" w:sz="0" w:space="0" w:color="auto"/>
      </w:divBdr>
    </w:div>
    <w:div w:id="271281373">
      <w:bodyDiv w:val="1"/>
      <w:marLeft w:val="0"/>
      <w:marRight w:val="0"/>
      <w:marTop w:val="0"/>
      <w:marBottom w:val="0"/>
      <w:divBdr>
        <w:top w:val="none" w:sz="0" w:space="0" w:color="auto"/>
        <w:left w:val="none" w:sz="0" w:space="0" w:color="auto"/>
        <w:bottom w:val="none" w:sz="0" w:space="0" w:color="auto"/>
        <w:right w:val="none" w:sz="0" w:space="0" w:color="auto"/>
      </w:divBdr>
    </w:div>
    <w:div w:id="960451540">
      <w:bodyDiv w:val="1"/>
      <w:marLeft w:val="0"/>
      <w:marRight w:val="0"/>
      <w:marTop w:val="0"/>
      <w:marBottom w:val="0"/>
      <w:divBdr>
        <w:top w:val="none" w:sz="0" w:space="0" w:color="auto"/>
        <w:left w:val="none" w:sz="0" w:space="0" w:color="auto"/>
        <w:bottom w:val="none" w:sz="0" w:space="0" w:color="auto"/>
        <w:right w:val="none" w:sz="0" w:space="0" w:color="auto"/>
      </w:divBdr>
    </w:div>
    <w:div w:id="1324357949">
      <w:bodyDiv w:val="1"/>
      <w:marLeft w:val="0"/>
      <w:marRight w:val="0"/>
      <w:marTop w:val="0"/>
      <w:marBottom w:val="0"/>
      <w:divBdr>
        <w:top w:val="none" w:sz="0" w:space="0" w:color="auto"/>
        <w:left w:val="none" w:sz="0" w:space="0" w:color="auto"/>
        <w:bottom w:val="none" w:sz="0" w:space="0" w:color="auto"/>
        <w:right w:val="none" w:sz="0" w:space="0" w:color="auto"/>
      </w:divBdr>
    </w:div>
    <w:div w:id="1489438166">
      <w:bodyDiv w:val="1"/>
      <w:marLeft w:val="0"/>
      <w:marRight w:val="0"/>
      <w:marTop w:val="0"/>
      <w:marBottom w:val="0"/>
      <w:divBdr>
        <w:top w:val="none" w:sz="0" w:space="0" w:color="auto"/>
        <w:left w:val="none" w:sz="0" w:space="0" w:color="auto"/>
        <w:bottom w:val="none" w:sz="0" w:space="0" w:color="auto"/>
        <w:right w:val="none" w:sz="0" w:space="0" w:color="auto"/>
      </w:divBdr>
    </w:div>
    <w:div w:id="1687781325">
      <w:bodyDiv w:val="1"/>
      <w:marLeft w:val="0"/>
      <w:marRight w:val="0"/>
      <w:marTop w:val="0"/>
      <w:marBottom w:val="0"/>
      <w:divBdr>
        <w:top w:val="none" w:sz="0" w:space="0" w:color="auto"/>
        <w:left w:val="none" w:sz="0" w:space="0" w:color="auto"/>
        <w:bottom w:val="none" w:sz="0" w:space="0" w:color="auto"/>
        <w:right w:val="none" w:sz="0" w:space="0" w:color="auto"/>
      </w:divBdr>
    </w:div>
    <w:div w:id="1906911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w.G.Derugin@usace.army.mil" TargetMode="External"/><Relationship Id="rId5" Type="http://schemas.openxmlformats.org/officeDocument/2006/relationships/hyperlink" Target="mailto:Erin.H.Kovalchuk@usace.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United States Army</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Kovalchuk, Erin H CIV USARMY CENWP (US)</cp:lastModifiedBy>
  <cp:revision>7</cp:revision>
  <dcterms:created xsi:type="dcterms:W3CDTF">2019-03-15T17:48:00Z</dcterms:created>
  <dcterms:modified xsi:type="dcterms:W3CDTF">2019-03-20T21:12:00Z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LastSaved">
    <vt:filetime>2019-03-11T00:00:00Z</vt:filetime>
  </property>
</Properties>
</file>